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14735" w14:textId="77777777" w:rsidR="00813419" w:rsidRPr="00B45FA6" w:rsidRDefault="00813419" w:rsidP="00813419">
      <w:pPr>
        <w:pStyle w:val="Nzo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B45FA6" w14:paraId="2206078B"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815A91F" w14:textId="6A1159B8" w:rsidR="00415E90" w:rsidRPr="00415E90" w:rsidRDefault="00415E90" w:rsidP="006421FE">
            <w:pPr>
              <w:spacing w:after="0" w:line="240" w:lineRule="auto"/>
              <w:ind w:left="36"/>
              <w:rPr>
                <w:rFonts w:ascii="Times New Roman" w:hAnsi="Times New Roman"/>
                <w:b/>
              </w:rPr>
            </w:pPr>
            <w:proofErr w:type="spellStart"/>
            <w:r>
              <w:rPr>
                <w:rFonts w:ascii="Times New Roman" w:hAnsi="Times New Roman"/>
                <w:b/>
              </w:rPr>
              <w:t>University</w:t>
            </w:r>
            <w:proofErr w:type="spellEnd"/>
            <w:r w:rsidR="00C142DF">
              <w:rPr>
                <w:rFonts w:ascii="Times New Roman" w:hAnsi="Times New Roman"/>
                <w:b/>
              </w:rPr>
              <w:t xml:space="preserve">: </w:t>
            </w:r>
            <w:proofErr w:type="spellStart"/>
            <w:r w:rsidR="006421FE" w:rsidRPr="004B2926">
              <w:rPr>
                <w:rFonts w:ascii="Times New Roman" w:hAnsi="Times New Roman"/>
              </w:rPr>
              <w:t>Academy</w:t>
            </w:r>
            <w:proofErr w:type="spellEnd"/>
            <w:r w:rsidR="006421FE" w:rsidRPr="004B2926">
              <w:rPr>
                <w:rFonts w:ascii="Times New Roman" w:hAnsi="Times New Roman"/>
              </w:rPr>
              <w:t xml:space="preserve"> of </w:t>
            </w:r>
            <w:proofErr w:type="spellStart"/>
            <w:r w:rsidR="006421FE" w:rsidRPr="004B2926">
              <w:rPr>
                <w:rFonts w:ascii="Times New Roman" w:hAnsi="Times New Roman"/>
              </w:rPr>
              <w:t>the</w:t>
            </w:r>
            <w:proofErr w:type="spellEnd"/>
            <w:r w:rsidR="006421FE" w:rsidRPr="004B2926">
              <w:rPr>
                <w:rFonts w:ascii="Times New Roman" w:hAnsi="Times New Roman"/>
              </w:rPr>
              <w:t xml:space="preserve"> Police </w:t>
            </w:r>
            <w:proofErr w:type="spellStart"/>
            <w:r w:rsidR="006421FE" w:rsidRPr="004B2926">
              <w:rPr>
                <w:rFonts w:ascii="Times New Roman" w:hAnsi="Times New Roman"/>
              </w:rPr>
              <w:t>Force</w:t>
            </w:r>
            <w:proofErr w:type="spellEnd"/>
            <w:r w:rsidR="006421FE" w:rsidRPr="004B2926">
              <w:rPr>
                <w:rFonts w:ascii="Times New Roman" w:hAnsi="Times New Roman"/>
              </w:rPr>
              <w:t xml:space="preserve"> in </w:t>
            </w:r>
            <w:r w:rsidRPr="004B2926">
              <w:rPr>
                <w:rFonts w:ascii="Times New Roman" w:hAnsi="Times New Roman"/>
              </w:rPr>
              <w:t>Bratislava</w:t>
            </w:r>
          </w:p>
        </w:tc>
      </w:tr>
      <w:tr w:rsidR="00813419" w:rsidRPr="00B45FA6" w14:paraId="6BED3004" w14:textId="77777777"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14:paraId="5C5C2DF2" w14:textId="01490CFF" w:rsidR="00813419" w:rsidRPr="00B45FA6" w:rsidRDefault="000061FC" w:rsidP="00931F1F">
            <w:pPr>
              <w:spacing w:after="0" w:line="240" w:lineRule="auto"/>
              <w:rPr>
                <w:rFonts w:ascii="Times New Roman" w:eastAsia="Times New Roman" w:hAnsi="Times New Roman"/>
                <w:bCs/>
                <w:iCs/>
              </w:rPr>
            </w:pP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Code</w:t>
            </w:r>
            <w:proofErr w:type="spellEnd"/>
            <w:r w:rsidRPr="00B45FA6">
              <w:rPr>
                <w:rFonts w:ascii="Times New Roman" w:hAnsi="Times New Roman"/>
                <w:b/>
              </w:rPr>
              <w:t>:</w:t>
            </w:r>
            <w:r w:rsidR="004B2926">
              <w:rPr>
                <w:rFonts w:ascii="Times New Roman" w:hAnsi="Times New Roman"/>
                <w:b/>
              </w:rPr>
              <w:t xml:space="preserve"> </w:t>
            </w:r>
            <w:r w:rsidR="00A26211">
              <w:rPr>
                <w:rFonts w:ascii="Times New Roman" w:hAnsi="Times New Roman"/>
              </w:rPr>
              <w:t>831 14 VP 13</w:t>
            </w:r>
            <w:r w:rsidR="004B2926" w:rsidRPr="004B2926">
              <w:rPr>
                <w:rFonts w:ascii="Times New Roman" w:hAnsi="Times New Roman"/>
              </w:rPr>
              <w:t xml:space="preserve"> AJ</w:t>
            </w:r>
            <w:r w:rsidR="00AC0423">
              <w:rPr>
                <w:rFonts w:ascii="Times New Roman" w:hAnsi="Times New Roman"/>
                <w:b/>
              </w:rPr>
              <w:t xml:space="preserve"> </w:t>
            </w:r>
            <w:r w:rsidRPr="00B45FA6">
              <w:rPr>
                <w:rFonts w:ascii="Times New Roman" w:hAnsi="Times New Roman"/>
                <w:b/>
                <w:vanish/>
              </w:rPr>
              <w:t xml:space="preserve">: </w:t>
            </w:r>
            <w:r w:rsidRPr="00B45FA6">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14:paraId="575B7D92" w14:textId="5348EE03" w:rsidR="00813419" w:rsidRPr="00B45FA6" w:rsidRDefault="000061FC" w:rsidP="006421FE">
            <w:pPr>
              <w:spacing w:after="0" w:line="240" w:lineRule="auto"/>
              <w:rPr>
                <w:rFonts w:ascii="Times New Roman" w:eastAsia="Times New Roman" w:hAnsi="Times New Roman"/>
                <w:bCs/>
                <w:iCs/>
              </w:rPr>
            </w:pP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Name</w:t>
            </w:r>
            <w:bookmarkStart w:id="0" w:name="_GoBack"/>
            <w:proofErr w:type="spellEnd"/>
            <w:r w:rsidR="00BF7BBA">
              <w:rPr>
                <w:rFonts w:ascii="Times New Roman" w:hAnsi="Times New Roman"/>
                <w:b/>
              </w:rPr>
              <w:t xml:space="preserve">: </w:t>
            </w:r>
            <w:proofErr w:type="spellStart"/>
            <w:r w:rsidR="006421FE" w:rsidRPr="00931F1F">
              <w:rPr>
                <w:rFonts w:ascii="Times New Roman" w:hAnsi="Times New Roman"/>
              </w:rPr>
              <w:t>European</w:t>
            </w:r>
            <w:proofErr w:type="spellEnd"/>
            <w:r w:rsidR="006421FE" w:rsidRPr="00931F1F">
              <w:rPr>
                <w:rFonts w:ascii="Times New Roman" w:hAnsi="Times New Roman"/>
              </w:rPr>
              <w:t xml:space="preserve"> </w:t>
            </w:r>
            <w:proofErr w:type="spellStart"/>
            <w:r w:rsidR="006421FE" w:rsidRPr="00931F1F">
              <w:rPr>
                <w:rFonts w:ascii="Times New Roman" w:hAnsi="Times New Roman"/>
              </w:rPr>
              <w:t>Integrated</w:t>
            </w:r>
            <w:proofErr w:type="spellEnd"/>
            <w:r w:rsidR="006421FE" w:rsidRPr="00931F1F">
              <w:rPr>
                <w:rFonts w:ascii="Times New Roman" w:hAnsi="Times New Roman"/>
              </w:rPr>
              <w:t xml:space="preserve"> </w:t>
            </w:r>
            <w:proofErr w:type="spellStart"/>
            <w:r w:rsidR="006421FE" w:rsidRPr="00931F1F">
              <w:rPr>
                <w:rFonts w:ascii="Times New Roman" w:hAnsi="Times New Roman"/>
              </w:rPr>
              <w:t>Border</w:t>
            </w:r>
            <w:proofErr w:type="spellEnd"/>
            <w:r w:rsidR="006421FE" w:rsidRPr="00931F1F">
              <w:rPr>
                <w:rFonts w:ascii="Times New Roman" w:hAnsi="Times New Roman"/>
              </w:rPr>
              <w:t xml:space="preserve"> </w:t>
            </w:r>
            <w:proofErr w:type="spellStart"/>
            <w:r w:rsidR="006421FE" w:rsidRPr="00931F1F">
              <w:rPr>
                <w:rFonts w:ascii="Times New Roman" w:hAnsi="Times New Roman"/>
              </w:rPr>
              <w:t>Mangement</w:t>
            </w:r>
            <w:bookmarkEnd w:id="0"/>
            <w:proofErr w:type="spellEnd"/>
            <w:r w:rsidRPr="00B45FA6">
              <w:rPr>
                <w:rFonts w:ascii="Times New Roman" w:hAnsi="Times New Roman"/>
                <w:vanish/>
              </w:rPr>
              <w:t>Obchodné právo</w:t>
            </w:r>
          </w:p>
        </w:tc>
      </w:tr>
      <w:tr w:rsidR="00813419" w:rsidRPr="00B45FA6" w14:paraId="42E3BF26" w14:textId="77777777"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557EB77" w14:textId="77777777" w:rsidR="00FA333D" w:rsidRPr="00B45FA6" w:rsidRDefault="00813419" w:rsidP="000061FC">
            <w:pPr>
              <w:spacing w:after="0" w:line="240" w:lineRule="auto"/>
              <w:rPr>
                <w:rFonts w:ascii="Times New Roman" w:hAnsi="Times New Roman"/>
                <w:b/>
              </w:rPr>
            </w:pPr>
            <w:r w:rsidRPr="00B45FA6">
              <w:rPr>
                <w:rFonts w:ascii="Times New Roman" w:hAnsi="Times New Roman"/>
                <w:b/>
              </w:rPr>
              <w:t xml:space="preserve">Type, </w:t>
            </w:r>
            <w:proofErr w:type="spellStart"/>
            <w:r w:rsidRPr="00B45FA6">
              <w:rPr>
                <w:rFonts w:ascii="Times New Roman" w:hAnsi="Times New Roman"/>
                <w:b/>
              </w:rPr>
              <w:t>Extent</w:t>
            </w:r>
            <w:proofErr w:type="spellEnd"/>
            <w:r w:rsidRPr="00B45FA6">
              <w:rPr>
                <w:rFonts w:ascii="Times New Roman" w:hAnsi="Times New Roman"/>
                <w:b/>
              </w:rPr>
              <w:t xml:space="preserve"> and </w:t>
            </w:r>
            <w:proofErr w:type="spellStart"/>
            <w:r w:rsidRPr="00B45FA6">
              <w:rPr>
                <w:rFonts w:ascii="Times New Roman" w:hAnsi="Times New Roman"/>
                <w:b/>
              </w:rPr>
              <w:t>Method</w:t>
            </w:r>
            <w:proofErr w:type="spellEnd"/>
            <w:r w:rsidRPr="00B45FA6">
              <w:rPr>
                <w:rFonts w:ascii="Times New Roman" w:hAnsi="Times New Roman"/>
                <w:b/>
              </w:rPr>
              <w:t xml:space="preserve"> of </w:t>
            </w:r>
            <w:proofErr w:type="spellStart"/>
            <w:r w:rsidRPr="00B45FA6">
              <w:rPr>
                <w:rFonts w:ascii="Times New Roman" w:hAnsi="Times New Roman"/>
                <w:b/>
              </w:rPr>
              <w:t>Instruction</w:t>
            </w:r>
            <w:proofErr w:type="spellEnd"/>
            <w:r w:rsidRPr="00B45FA6">
              <w:rPr>
                <w:rFonts w:ascii="Times New Roman" w:hAnsi="Times New Roman"/>
                <w:b/>
              </w:rPr>
              <w:t>:</w:t>
            </w:r>
            <w:r w:rsidR="002613BD" w:rsidRPr="00B45FA6">
              <w:rPr>
                <w:rFonts w:ascii="Times New Roman" w:hAnsi="Times New Roman"/>
                <w:b/>
              </w:rPr>
              <w:t xml:space="preserve"> </w:t>
            </w:r>
            <w:r w:rsidRPr="00B45FA6">
              <w:rPr>
                <w:rFonts w:ascii="Times New Roman" w:hAnsi="Times New Roman"/>
                <w:b/>
              </w:rPr>
              <w:t xml:space="preserve"> </w:t>
            </w:r>
          </w:p>
          <w:p w14:paraId="18F0D7D3" w14:textId="3E16D7D0" w:rsidR="009F2142" w:rsidRPr="00B45FA6" w:rsidRDefault="00FF1676" w:rsidP="000061FC">
            <w:pPr>
              <w:spacing w:after="0" w:line="240" w:lineRule="auto"/>
              <w:rPr>
                <w:rFonts w:ascii="Times New Roman" w:hAnsi="Times New Roman"/>
              </w:rPr>
            </w:pPr>
            <w:r w:rsidRPr="00B45FA6">
              <w:rPr>
                <w:rFonts w:ascii="Times New Roman" w:hAnsi="Times New Roman"/>
                <w:b/>
              </w:rPr>
              <w:t>Type:</w:t>
            </w:r>
            <w:r w:rsidR="00931F1F">
              <w:rPr>
                <w:rFonts w:ascii="Times New Roman" w:hAnsi="Times New Roman"/>
              </w:rPr>
              <w:t xml:space="preserve"> </w:t>
            </w:r>
            <w:proofErr w:type="spellStart"/>
            <w:r w:rsidR="00931F1F">
              <w:rPr>
                <w:rFonts w:ascii="Times New Roman" w:hAnsi="Times New Roman"/>
              </w:rPr>
              <w:t>presentation</w:t>
            </w:r>
            <w:proofErr w:type="spellEnd"/>
            <w:r w:rsidR="00931F1F">
              <w:rPr>
                <w:rFonts w:ascii="Times New Roman" w:hAnsi="Times New Roman"/>
              </w:rPr>
              <w:t xml:space="preserve">, </w:t>
            </w:r>
            <w:proofErr w:type="spellStart"/>
            <w:r w:rsidR="00931F1F">
              <w:rPr>
                <w:rFonts w:ascii="Times New Roman" w:hAnsi="Times New Roman"/>
              </w:rPr>
              <w:t>exercise</w:t>
            </w:r>
            <w:proofErr w:type="spellEnd"/>
            <w:r w:rsidRPr="00B45FA6">
              <w:rPr>
                <w:rFonts w:ascii="Times New Roman" w:hAnsi="Times New Roman"/>
                <w:vanish/>
              </w:rPr>
              <w:t>P, C</w:t>
            </w:r>
          </w:p>
          <w:p w14:paraId="6A9477D7" w14:textId="05712466" w:rsidR="009F2142" w:rsidRPr="00B45FA6" w:rsidRDefault="009F2142" w:rsidP="000061FC">
            <w:pPr>
              <w:spacing w:after="0" w:line="240" w:lineRule="auto"/>
              <w:rPr>
                <w:rFonts w:ascii="Times New Roman" w:hAnsi="Times New Roman"/>
              </w:rPr>
            </w:pPr>
            <w:proofErr w:type="spellStart"/>
            <w:r w:rsidRPr="00B45FA6">
              <w:rPr>
                <w:rFonts w:ascii="Times New Roman" w:hAnsi="Times New Roman"/>
                <w:b/>
              </w:rPr>
              <w:t>Recommended</w:t>
            </w:r>
            <w:proofErr w:type="spellEnd"/>
            <w:r w:rsidRPr="00B45FA6">
              <w:rPr>
                <w:rFonts w:ascii="Times New Roman" w:hAnsi="Times New Roman"/>
                <w:b/>
              </w:rPr>
              <w:t xml:space="preserve"> </w:t>
            </w: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Format</w:t>
            </w:r>
            <w:proofErr w:type="spellEnd"/>
            <w:r w:rsidR="002613BD" w:rsidRPr="00B45FA6">
              <w:rPr>
                <w:rFonts w:ascii="Times New Roman" w:hAnsi="Times New Roman"/>
                <w:b/>
              </w:rPr>
              <w:t>:</w:t>
            </w:r>
            <w:r w:rsidR="002613BD" w:rsidRPr="00B45FA6">
              <w:rPr>
                <w:rFonts w:ascii="Times New Roman" w:hAnsi="Times New Roman"/>
              </w:rPr>
              <w:t xml:space="preserve"> </w:t>
            </w:r>
            <w:r w:rsidR="00931F1F">
              <w:rPr>
                <w:rFonts w:ascii="Times New Roman" w:hAnsi="Times New Roman"/>
              </w:rPr>
              <w:t>4</w:t>
            </w:r>
            <w:r w:rsidR="002613BD" w:rsidRPr="00B45FA6">
              <w:rPr>
                <w:rFonts w:ascii="Times New Roman" w:hAnsi="Times New Roman"/>
              </w:rPr>
              <w:t xml:space="preserve"> </w:t>
            </w:r>
            <w:proofErr w:type="spellStart"/>
            <w:r w:rsidR="002613BD" w:rsidRPr="00B45FA6">
              <w:rPr>
                <w:rFonts w:ascii="Times New Roman" w:hAnsi="Times New Roman"/>
              </w:rPr>
              <w:t>hours</w:t>
            </w:r>
            <w:proofErr w:type="spellEnd"/>
            <w:r w:rsidR="002613BD" w:rsidRPr="00B45FA6">
              <w:rPr>
                <w:rFonts w:ascii="Times New Roman" w:hAnsi="Times New Roman"/>
              </w:rPr>
              <w:t xml:space="preserve"> of </w:t>
            </w:r>
            <w:proofErr w:type="spellStart"/>
            <w:r w:rsidR="002613BD" w:rsidRPr="00B45FA6">
              <w:rPr>
                <w:rFonts w:ascii="Times New Roman" w:hAnsi="Times New Roman"/>
              </w:rPr>
              <w:t>lecturing</w:t>
            </w:r>
            <w:proofErr w:type="spellEnd"/>
            <w:r w:rsidR="002613BD" w:rsidRPr="00B45FA6">
              <w:rPr>
                <w:rFonts w:ascii="Times New Roman" w:hAnsi="Times New Roman"/>
              </w:rPr>
              <w:t xml:space="preserve"> per </w:t>
            </w:r>
            <w:proofErr w:type="spellStart"/>
            <w:r w:rsidR="002613BD" w:rsidRPr="00B45FA6">
              <w:rPr>
                <w:rFonts w:ascii="Times New Roman" w:hAnsi="Times New Roman"/>
              </w:rPr>
              <w:t>week</w:t>
            </w:r>
            <w:proofErr w:type="spellEnd"/>
            <w:r w:rsidRPr="00B45FA6">
              <w:rPr>
                <w:rFonts w:ascii="Times New Roman" w:hAnsi="Times New Roman"/>
                <w:vanish/>
              </w:rPr>
              <w:t xml:space="preserve">2 hodiny prednášok/ 2 hodiny cvičení týždenne </w:t>
            </w:r>
          </w:p>
          <w:p w14:paraId="5CC66A2A" w14:textId="77777777" w:rsidR="009F2142" w:rsidRPr="00B45FA6" w:rsidRDefault="00115D5B" w:rsidP="000061FC">
            <w:pPr>
              <w:spacing w:after="0" w:line="240" w:lineRule="auto"/>
              <w:rPr>
                <w:rFonts w:ascii="Times New Roman" w:hAnsi="Times New Roman"/>
                <w:b/>
              </w:rPr>
            </w:pPr>
            <w:proofErr w:type="spellStart"/>
            <w:r w:rsidRPr="00B45FA6">
              <w:rPr>
                <w:rFonts w:ascii="Times New Roman" w:hAnsi="Times New Roman"/>
                <w:b/>
              </w:rPr>
              <w:t>Methods</w:t>
            </w:r>
            <w:proofErr w:type="spellEnd"/>
            <w:r w:rsidRPr="00B45FA6">
              <w:rPr>
                <w:rFonts w:ascii="Times New Roman" w:hAnsi="Times New Roman"/>
                <w:b/>
              </w:rPr>
              <w:t>:</w:t>
            </w:r>
            <w:r w:rsidRPr="00B45FA6">
              <w:rPr>
                <w:rFonts w:ascii="Times New Roman" w:hAnsi="Times New Roman"/>
              </w:rPr>
              <w:t xml:space="preserve"> </w:t>
            </w:r>
            <w:proofErr w:type="spellStart"/>
            <w:r w:rsidR="002613BD" w:rsidRPr="00B45FA6">
              <w:rPr>
                <w:rFonts w:ascii="Times New Roman" w:hAnsi="Times New Roman"/>
              </w:rPr>
              <w:t>Attendance</w:t>
            </w:r>
            <w:proofErr w:type="spellEnd"/>
            <w:r w:rsidR="002613BD" w:rsidRPr="00B45FA6">
              <w:rPr>
                <w:rFonts w:ascii="Times New Roman" w:hAnsi="Times New Roman"/>
              </w:rPr>
              <w:t xml:space="preserve"> </w:t>
            </w:r>
            <w:proofErr w:type="spellStart"/>
            <w:r w:rsidR="002613BD" w:rsidRPr="00B45FA6">
              <w:rPr>
                <w:rFonts w:ascii="Times New Roman" w:hAnsi="Times New Roman"/>
              </w:rPr>
              <w:t>Method</w:t>
            </w:r>
            <w:proofErr w:type="spellEnd"/>
            <w:r w:rsidRPr="00B45FA6">
              <w:rPr>
                <w:rFonts w:ascii="Times New Roman" w:hAnsi="Times New Roman"/>
                <w:vanish/>
              </w:rPr>
              <w:t>prezenčná</w:t>
            </w:r>
          </w:p>
        </w:tc>
      </w:tr>
      <w:tr w:rsidR="00813419" w:rsidRPr="00B45FA6" w14:paraId="5BE1FB67"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28F23E" w14:textId="2088552C" w:rsidR="00813419" w:rsidRPr="00B45FA6" w:rsidRDefault="00813419" w:rsidP="00AC0423">
            <w:pPr>
              <w:spacing w:after="0" w:line="240" w:lineRule="auto"/>
              <w:rPr>
                <w:rFonts w:ascii="Times New Roman" w:eastAsia="Times New Roman" w:hAnsi="Times New Roman"/>
              </w:rPr>
            </w:pPr>
            <w:proofErr w:type="spellStart"/>
            <w:r w:rsidRPr="00B45FA6">
              <w:rPr>
                <w:rFonts w:ascii="Times New Roman" w:hAnsi="Times New Roman"/>
                <w:b/>
              </w:rPr>
              <w:t>Number</w:t>
            </w:r>
            <w:proofErr w:type="spellEnd"/>
            <w:r w:rsidRPr="00B45FA6">
              <w:rPr>
                <w:rFonts w:ascii="Times New Roman" w:hAnsi="Times New Roman"/>
                <w:b/>
              </w:rPr>
              <w:t xml:space="preserve"> of </w:t>
            </w:r>
            <w:proofErr w:type="spellStart"/>
            <w:r w:rsidRPr="00B45FA6">
              <w:rPr>
                <w:rFonts w:ascii="Times New Roman" w:hAnsi="Times New Roman"/>
                <w:b/>
              </w:rPr>
              <w:t>Credits</w:t>
            </w:r>
            <w:proofErr w:type="spellEnd"/>
            <w:r w:rsidRPr="00B45FA6">
              <w:rPr>
                <w:rFonts w:ascii="Times New Roman" w:hAnsi="Times New Roman"/>
              </w:rPr>
              <w:t xml:space="preserve">: </w:t>
            </w:r>
            <w:r w:rsidR="00AC0423">
              <w:rPr>
                <w:rFonts w:ascii="Times New Roman" w:hAnsi="Times New Roman"/>
              </w:rPr>
              <w:t>5</w:t>
            </w:r>
            <w:r w:rsidRPr="00B45FA6">
              <w:rPr>
                <w:rFonts w:ascii="Times New Roman" w:hAnsi="Times New Roman"/>
                <w:vanish/>
              </w:rPr>
              <w:t>4</w:t>
            </w:r>
          </w:p>
        </w:tc>
      </w:tr>
      <w:tr w:rsidR="00813419" w:rsidRPr="00B45FA6" w14:paraId="6BB8D68E"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776982E" w14:textId="46EBCE42" w:rsidR="00813419" w:rsidRPr="00B45FA6" w:rsidRDefault="00813419" w:rsidP="00931F1F">
            <w:pPr>
              <w:spacing w:after="0" w:line="240" w:lineRule="auto"/>
              <w:rPr>
                <w:rFonts w:ascii="Times New Roman" w:eastAsia="Times New Roman" w:hAnsi="Times New Roman"/>
                <w:iCs/>
              </w:rPr>
            </w:pPr>
            <w:proofErr w:type="spellStart"/>
            <w:r w:rsidRPr="00B45FA6">
              <w:rPr>
                <w:rFonts w:ascii="Times New Roman" w:hAnsi="Times New Roman"/>
                <w:b/>
              </w:rPr>
              <w:t>Recommended</w:t>
            </w:r>
            <w:proofErr w:type="spellEnd"/>
            <w:r w:rsidRPr="00B45FA6">
              <w:rPr>
                <w:rFonts w:ascii="Times New Roman" w:hAnsi="Times New Roman"/>
                <w:b/>
              </w:rPr>
              <w:t xml:space="preserve"> Term:</w:t>
            </w:r>
            <w:r w:rsidR="002613BD" w:rsidRPr="00B45FA6">
              <w:rPr>
                <w:rFonts w:ascii="Times New Roman" w:hAnsi="Times New Roman"/>
              </w:rPr>
              <w:t xml:space="preserve"> </w:t>
            </w:r>
            <w:r w:rsidRPr="00B45FA6">
              <w:rPr>
                <w:rFonts w:ascii="Times New Roman" w:hAnsi="Times New Roman"/>
                <w:vanish/>
              </w:rPr>
              <w:t>2. semester</w:t>
            </w:r>
          </w:p>
        </w:tc>
      </w:tr>
      <w:tr w:rsidR="00813419" w:rsidRPr="00B45FA6" w14:paraId="3CD49B58"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D0BE81E" w14:textId="2E90FBB1" w:rsidR="00813419" w:rsidRPr="00B45FA6" w:rsidRDefault="00813419" w:rsidP="000061FC">
            <w:pPr>
              <w:spacing w:after="0" w:line="240" w:lineRule="auto"/>
              <w:rPr>
                <w:rFonts w:ascii="Times New Roman" w:eastAsia="Times New Roman" w:hAnsi="Times New Roman"/>
                <w:b/>
              </w:rPr>
            </w:pPr>
            <w:proofErr w:type="spellStart"/>
            <w:r w:rsidRPr="00B45FA6">
              <w:rPr>
                <w:rFonts w:ascii="Times New Roman" w:hAnsi="Times New Roman"/>
                <w:b/>
              </w:rPr>
              <w:t>Degree</w:t>
            </w:r>
            <w:proofErr w:type="spellEnd"/>
            <w:r w:rsidRPr="00B45FA6">
              <w:rPr>
                <w:rFonts w:ascii="Times New Roman" w:hAnsi="Times New Roman"/>
                <w:b/>
              </w:rPr>
              <w:t xml:space="preserve"> of Study:</w:t>
            </w:r>
            <w:r w:rsidR="002613BD" w:rsidRPr="00B45FA6">
              <w:rPr>
                <w:rFonts w:ascii="Times New Roman" w:hAnsi="Times New Roman"/>
              </w:rPr>
              <w:t xml:space="preserve"> 1</w:t>
            </w:r>
            <w:r w:rsidR="002613BD" w:rsidRPr="00B45FA6">
              <w:rPr>
                <w:rFonts w:ascii="Times New Roman" w:hAnsi="Times New Roman"/>
                <w:vertAlign w:val="superscript"/>
              </w:rPr>
              <w:t>st</w:t>
            </w:r>
            <w:r w:rsidR="002613BD" w:rsidRPr="00B45FA6">
              <w:rPr>
                <w:rFonts w:ascii="Times New Roman" w:hAnsi="Times New Roman"/>
              </w:rPr>
              <w:t xml:space="preserve"> </w:t>
            </w:r>
            <w:proofErr w:type="spellStart"/>
            <w:r w:rsidR="002613BD" w:rsidRPr="00B45FA6">
              <w:rPr>
                <w:rFonts w:ascii="Times New Roman" w:hAnsi="Times New Roman"/>
              </w:rPr>
              <w:t>Degree</w:t>
            </w:r>
            <w:proofErr w:type="spellEnd"/>
            <w:r w:rsidR="00793369">
              <w:rPr>
                <w:rFonts w:ascii="Times New Roman" w:hAnsi="Times New Roman"/>
              </w:rPr>
              <w:t>, 2</w:t>
            </w:r>
            <w:r w:rsidR="00793369" w:rsidRPr="00E41CDB">
              <w:rPr>
                <w:rFonts w:ascii="Times New Roman" w:hAnsi="Times New Roman"/>
                <w:vertAlign w:val="superscript"/>
              </w:rPr>
              <w:t>nd</w:t>
            </w:r>
            <w:r w:rsidR="00793369">
              <w:rPr>
                <w:rFonts w:ascii="Times New Roman" w:hAnsi="Times New Roman"/>
              </w:rPr>
              <w:t xml:space="preserve"> </w:t>
            </w:r>
            <w:proofErr w:type="spellStart"/>
            <w:r w:rsidR="00793369">
              <w:rPr>
                <w:rFonts w:ascii="Times New Roman" w:hAnsi="Times New Roman"/>
              </w:rPr>
              <w:t>Degree</w:t>
            </w:r>
            <w:proofErr w:type="spellEnd"/>
            <w:r w:rsidR="00793369">
              <w:rPr>
                <w:rFonts w:ascii="Times New Roman" w:hAnsi="Times New Roman"/>
              </w:rPr>
              <w:t>,</w:t>
            </w:r>
            <w:r w:rsidRPr="00B45FA6">
              <w:rPr>
                <w:rFonts w:ascii="Times New Roman" w:hAnsi="Times New Roman"/>
                <w:vanish/>
              </w:rPr>
              <w:t>2. stupeň</w:t>
            </w:r>
          </w:p>
        </w:tc>
      </w:tr>
      <w:tr w:rsidR="00813419" w:rsidRPr="00B45FA6" w14:paraId="2DA78224"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3584DA5" w14:textId="2FDFD80F" w:rsidR="00813419" w:rsidRPr="00B45FA6" w:rsidRDefault="00813419" w:rsidP="00AA61AE">
            <w:pPr>
              <w:spacing w:after="0" w:line="240" w:lineRule="auto"/>
              <w:rPr>
                <w:rFonts w:ascii="Times New Roman" w:eastAsia="Times New Roman" w:hAnsi="Times New Roman"/>
              </w:rPr>
            </w:pPr>
            <w:r w:rsidRPr="00B45FA6">
              <w:rPr>
                <w:rFonts w:ascii="Times New Roman" w:hAnsi="Times New Roman"/>
                <w:b/>
              </w:rPr>
              <w:t>Pre-</w:t>
            </w:r>
            <w:proofErr w:type="spellStart"/>
            <w:r w:rsidRPr="00B45FA6">
              <w:rPr>
                <w:rFonts w:ascii="Times New Roman" w:hAnsi="Times New Roman"/>
                <w:b/>
              </w:rPr>
              <w:t>requisites</w:t>
            </w:r>
            <w:proofErr w:type="spellEnd"/>
            <w:r w:rsidRPr="00B45FA6">
              <w:rPr>
                <w:rFonts w:ascii="Times New Roman" w:hAnsi="Times New Roman"/>
                <w:b/>
              </w:rPr>
              <w:t xml:space="preserve">: </w:t>
            </w:r>
            <w:r w:rsidR="006421FE">
              <w:rPr>
                <w:rFonts w:ascii="Times New Roman" w:hAnsi="Times New Roman"/>
                <w:b/>
              </w:rPr>
              <w:t>-</w:t>
            </w:r>
          </w:p>
        </w:tc>
      </w:tr>
      <w:tr w:rsidR="00813419" w:rsidRPr="00B45FA6" w14:paraId="5F8B3F95"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E3878B2" w14:textId="77777777" w:rsidR="00D01F10" w:rsidRPr="00B45FA6" w:rsidRDefault="00813419" w:rsidP="000061FC">
            <w:pPr>
              <w:spacing w:after="0" w:line="240" w:lineRule="auto"/>
              <w:rPr>
                <w:rFonts w:ascii="Times New Roman" w:hAnsi="Times New Roman"/>
                <w:b/>
              </w:rPr>
            </w:pP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Requirements</w:t>
            </w:r>
            <w:proofErr w:type="spellEnd"/>
            <w:r w:rsidRPr="00B45FA6">
              <w:rPr>
                <w:rFonts w:ascii="Times New Roman" w:hAnsi="Times New Roman"/>
                <w:b/>
              </w:rPr>
              <w:t>:</w:t>
            </w:r>
          </w:p>
          <w:p w14:paraId="277B016F" w14:textId="4929D46C" w:rsidR="00813419" w:rsidRPr="006421FE" w:rsidRDefault="00D01F10" w:rsidP="00B45FA6">
            <w:pPr>
              <w:spacing w:after="0" w:line="240" w:lineRule="auto"/>
              <w:jc w:val="both"/>
              <w:rPr>
                <w:rFonts w:ascii="Times New Roman" w:hAnsi="Times New Roman"/>
                <w:bCs/>
              </w:rPr>
            </w:pPr>
            <w:proofErr w:type="spellStart"/>
            <w:r w:rsidRPr="00B45FA6">
              <w:rPr>
                <w:rFonts w:ascii="Times New Roman" w:hAnsi="Times New Roman"/>
                <w:b/>
              </w:rPr>
              <w:t>Continuous</w:t>
            </w:r>
            <w:proofErr w:type="spellEnd"/>
            <w:r w:rsidRPr="00B45FA6">
              <w:rPr>
                <w:rFonts w:ascii="Times New Roman" w:hAnsi="Times New Roman"/>
                <w:b/>
              </w:rPr>
              <w:t xml:space="preserve"> </w:t>
            </w:r>
            <w:proofErr w:type="spellStart"/>
            <w:r w:rsidRPr="00B45FA6">
              <w:rPr>
                <w:rFonts w:ascii="Times New Roman" w:hAnsi="Times New Roman"/>
                <w:b/>
              </w:rPr>
              <w:t>Assessment</w:t>
            </w:r>
            <w:proofErr w:type="spellEnd"/>
            <w:r w:rsidRPr="00B45FA6">
              <w:rPr>
                <w:rFonts w:ascii="Times New Roman" w:hAnsi="Times New Roman"/>
                <w:b/>
              </w:rPr>
              <w:t>:</w:t>
            </w:r>
            <w:r w:rsidRPr="00B45FA6">
              <w:rPr>
                <w:rFonts w:ascii="Times New Roman" w:hAnsi="Times New Roman"/>
              </w:rPr>
              <w:t xml:space="preserve"> </w:t>
            </w:r>
            <w:r w:rsidR="006421FE" w:rsidRPr="006421FE">
              <w:rPr>
                <w:rFonts w:ascii="Times New Roman" w:hAnsi="Times New Roman"/>
                <w:bCs/>
                <w:lang w:val="en"/>
              </w:rPr>
              <w:t>During the semester, there will be one written examination for 100 points. At least 94 points are required to obtain an A rating, at least 86 points to obtain a B rating, at least 76 points to receive a C rating, at least 66 points to receive a D rating, and at least 56 points to receive an E rating.</w:t>
            </w:r>
            <w:r w:rsidR="006421FE">
              <w:rPr>
                <w:rFonts w:ascii="Times New Roman" w:hAnsi="Times New Roman"/>
                <w:bCs/>
              </w:rPr>
              <w:t xml:space="preserve"> </w:t>
            </w:r>
            <w:r w:rsidRPr="00B45FA6">
              <w:rPr>
                <w:rFonts w:ascii="Times New Roman" w:hAnsi="Times New Roman"/>
              </w:rPr>
              <w:t xml:space="preserve">A </w:t>
            </w:r>
            <w:proofErr w:type="spellStart"/>
            <w:r w:rsidRPr="00B45FA6">
              <w:rPr>
                <w:rFonts w:ascii="Times New Roman" w:hAnsi="Times New Roman"/>
              </w:rPr>
              <w:t>student's</w:t>
            </w:r>
            <w:proofErr w:type="spellEnd"/>
            <w:r w:rsidRPr="00B45FA6">
              <w:rPr>
                <w:rFonts w:ascii="Times New Roman" w:hAnsi="Times New Roman"/>
              </w:rPr>
              <w:t xml:space="preserve"> </w:t>
            </w:r>
            <w:proofErr w:type="spellStart"/>
            <w:r w:rsidRPr="00B45FA6">
              <w:rPr>
                <w:rFonts w:ascii="Times New Roman" w:hAnsi="Times New Roman"/>
              </w:rPr>
              <w:t>admittance</w:t>
            </w:r>
            <w:proofErr w:type="spellEnd"/>
            <w:r w:rsidRPr="00B45FA6">
              <w:rPr>
                <w:rFonts w:ascii="Times New Roman" w:hAnsi="Times New Roman"/>
              </w:rPr>
              <w:t xml:space="preserve"> to </w:t>
            </w:r>
            <w:proofErr w:type="spellStart"/>
            <w:r w:rsidRPr="00B45FA6">
              <w:rPr>
                <w:rFonts w:ascii="Times New Roman" w:hAnsi="Times New Roman"/>
              </w:rPr>
              <w:t>an</w:t>
            </w:r>
            <w:proofErr w:type="spellEnd"/>
            <w:r w:rsidRPr="00B45FA6">
              <w:rPr>
                <w:rFonts w:ascii="Times New Roman" w:hAnsi="Times New Roman"/>
              </w:rPr>
              <w:t xml:space="preserve"> </w:t>
            </w:r>
            <w:proofErr w:type="spellStart"/>
            <w:r w:rsidRPr="00B45FA6">
              <w:rPr>
                <w:rFonts w:ascii="Times New Roman" w:hAnsi="Times New Roman"/>
              </w:rPr>
              <w:t>exam</w:t>
            </w:r>
            <w:proofErr w:type="spellEnd"/>
            <w:r w:rsidRPr="00B45FA6">
              <w:rPr>
                <w:rFonts w:ascii="Times New Roman" w:hAnsi="Times New Roman"/>
              </w:rPr>
              <w:t xml:space="preserve"> </w:t>
            </w:r>
            <w:proofErr w:type="spellStart"/>
            <w:r w:rsidRPr="00B45FA6">
              <w:rPr>
                <w:rFonts w:ascii="Times New Roman" w:hAnsi="Times New Roman"/>
              </w:rPr>
              <w:t>is</w:t>
            </w:r>
            <w:proofErr w:type="spellEnd"/>
            <w:r w:rsidRPr="00B45FA6">
              <w:rPr>
                <w:rFonts w:ascii="Times New Roman" w:hAnsi="Times New Roman"/>
              </w:rPr>
              <w:t xml:space="preserve"> pre-</w:t>
            </w:r>
            <w:proofErr w:type="spellStart"/>
            <w:r w:rsidRPr="00B45FA6">
              <w:rPr>
                <w:rFonts w:ascii="Times New Roman" w:hAnsi="Times New Roman"/>
              </w:rPr>
              <w:t>conditioned</w:t>
            </w:r>
            <w:proofErr w:type="spellEnd"/>
            <w:r w:rsidRPr="00B45FA6">
              <w:rPr>
                <w:rFonts w:ascii="Times New Roman" w:hAnsi="Times New Roman"/>
              </w:rPr>
              <w:t xml:space="preserve"> by </w:t>
            </w:r>
            <w:proofErr w:type="spellStart"/>
            <w:r w:rsidRPr="00B45FA6">
              <w:rPr>
                <w:rFonts w:ascii="Times New Roman" w:hAnsi="Times New Roman"/>
              </w:rPr>
              <w:t>his</w:t>
            </w:r>
            <w:proofErr w:type="spellEnd"/>
            <w:r w:rsidRPr="00B45FA6">
              <w:rPr>
                <w:rFonts w:ascii="Times New Roman" w:hAnsi="Times New Roman"/>
              </w:rPr>
              <w:t xml:space="preserve"> or </w:t>
            </w:r>
            <w:proofErr w:type="spellStart"/>
            <w:r w:rsidRPr="00B45FA6">
              <w:rPr>
                <w:rFonts w:ascii="Times New Roman" w:hAnsi="Times New Roman"/>
              </w:rPr>
              <w:t>her</w:t>
            </w:r>
            <w:proofErr w:type="spellEnd"/>
            <w:r w:rsidRPr="00B45FA6">
              <w:rPr>
                <w:rFonts w:ascii="Times New Roman" w:hAnsi="Times New Roman"/>
              </w:rPr>
              <w:t xml:space="preserve"> </w:t>
            </w:r>
            <w:proofErr w:type="spellStart"/>
            <w:r w:rsidRPr="00B45FA6">
              <w:rPr>
                <w:rFonts w:ascii="Times New Roman" w:hAnsi="Times New Roman"/>
              </w:rPr>
              <w:t>meeting</w:t>
            </w:r>
            <w:proofErr w:type="spellEnd"/>
            <w:r w:rsidRPr="00B45FA6">
              <w:rPr>
                <w:rFonts w:ascii="Times New Roman" w:hAnsi="Times New Roman"/>
              </w:rPr>
              <w:t xml:space="preserve"> </w:t>
            </w:r>
            <w:proofErr w:type="spellStart"/>
            <w:r w:rsidRPr="00B45FA6">
              <w:rPr>
                <w:rFonts w:ascii="Times New Roman" w:hAnsi="Times New Roman"/>
              </w:rPr>
              <w:t>the</w:t>
            </w:r>
            <w:proofErr w:type="spellEnd"/>
            <w:r w:rsidRPr="00B45FA6">
              <w:rPr>
                <w:rFonts w:ascii="Times New Roman" w:hAnsi="Times New Roman"/>
              </w:rPr>
              <w:t xml:space="preserve"> </w:t>
            </w:r>
            <w:proofErr w:type="spellStart"/>
            <w:r w:rsidRPr="00B45FA6">
              <w:rPr>
                <w:rFonts w:ascii="Times New Roman" w:hAnsi="Times New Roman"/>
              </w:rPr>
              <w:t>conditions</w:t>
            </w:r>
            <w:proofErr w:type="spellEnd"/>
            <w:r w:rsidRPr="00B45FA6">
              <w:rPr>
                <w:rFonts w:ascii="Times New Roman" w:hAnsi="Times New Roman"/>
              </w:rPr>
              <w:t xml:space="preserve"> </w:t>
            </w:r>
            <w:proofErr w:type="spellStart"/>
            <w:r w:rsidRPr="00B45FA6">
              <w:rPr>
                <w:rFonts w:ascii="Times New Roman" w:hAnsi="Times New Roman"/>
              </w:rPr>
              <w:t>prescribed</w:t>
            </w:r>
            <w:proofErr w:type="spellEnd"/>
            <w:r w:rsidRPr="00B45FA6">
              <w:rPr>
                <w:rFonts w:ascii="Times New Roman" w:hAnsi="Times New Roman"/>
              </w:rPr>
              <w:t xml:space="preserve"> for </w:t>
            </w:r>
            <w:proofErr w:type="spellStart"/>
            <w:r w:rsidRPr="00B45FA6">
              <w:rPr>
                <w:rFonts w:ascii="Times New Roman" w:hAnsi="Times New Roman"/>
              </w:rPr>
              <w:t>continuous</w:t>
            </w:r>
            <w:proofErr w:type="spellEnd"/>
            <w:r w:rsidRPr="00B45FA6">
              <w:rPr>
                <w:rFonts w:ascii="Times New Roman" w:hAnsi="Times New Roman"/>
              </w:rPr>
              <w:t xml:space="preserve"> </w:t>
            </w:r>
            <w:proofErr w:type="spellStart"/>
            <w:r w:rsidRPr="00B45FA6">
              <w:rPr>
                <w:rFonts w:ascii="Times New Roman" w:hAnsi="Times New Roman"/>
              </w:rPr>
              <w:t>assessment</w:t>
            </w:r>
            <w:proofErr w:type="spellEnd"/>
            <w:r w:rsidRPr="00B45FA6">
              <w:rPr>
                <w:rFonts w:ascii="Times New Roman" w:hAnsi="Times New Roman"/>
              </w:rPr>
              <w:t>.</w:t>
            </w:r>
          </w:p>
          <w:p w14:paraId="34F2BEB7" w14:textId="77777777" w:rsidR="00D01F10" w:rsidRPr="00B45FA6" w:rsidRDefault="00D01F10" w:rsidP="00B45FA6">
            <w:pPr>
              <w:spacing w:after="0" w:line="240" w:lineRule="auto"/>
              <w:jc w:val="both"/>
              <w:rPr>
                <w:rFonts w:ascii="Times New Roman" w:eastAsia="Times New Roman" w:hAnsi="Times New Roman"/>
              </w:rPr>
            </w:pPr>
            <w:proofErr w:type="spellStart"/>
            <w:r w:rsidRPr="00B45FA6">
              <w:rPr>
                <w:rFonts w:ascii="Times New Roman" w:hAnsi="Times New Roman"/>
                <w:b/>
              </w:rPr>
              <w:t>Final</w:t>
            </w:r>
            <w:proofErr w:type="spellEnd"/>
            <w:r w:rsidRPr="00B45FA6">
              <w:rPr>
                <w:rFonts w:ascii="Times New Roman" w:hAnsi="Times New Roman"/>
                <w:b/>
              </w:rPr>
              <w:t xml:space="preserve"> </w:t>
            </w:r>
            <w:proofErr w:type="spellStart"/>
            <w:r w:rsidRPr="00B45FA6">
              <w:rPr>
                <w:rFonts w:ascii="Times New Roman" w:hAnsi="Times New Roman"/>
                <w:b/>
              </w:rPr>
              <w:t>Assessment</w:t>
            </w:r>
            <w:proofErr w:type="spellEnd"/>
            <w:r w:rsidRPr="00B45FA6">
              <w:rPr>
                <w:rFonts w:ascii="Times New Roman" w:hAnsi="Times New Roman"/>
                <w:b/>
              </w:rPr>
              <w:t xml:space="preserve">: </w:t>
            </w:r>
            <w:proofErr w:type="spellStart"/>
            <w:r w:rsidR="002613BD" w:rsidRPr="00B45FA6">
              <w:rPr>
                <w:rFonts w:ascii="Times New Roman" w:hAnsi="Times New Roman"/>
              </w:rPr>
              <w:t>Exam</w:t>
            </w:r>
            <w:proofErr w:type="spellEnd"/>
            <w:r w:rsidR="002613BD" w:rsidRPr="00B45FA6">
              <w:rPr>
                <w:rFonts w:ascii="Times New Roman" w:hAnsi="Times New Roman"/>
              </w:rPr>
              <w:t xml:space="preserve"> „E</w:t>
            </w:r>
            <w:r w:rsidRPr="00B45FA6">
              <w:rPr>
                <w:rFonts w:ascii="Times New Roman" w:hAnsi="Times New Roman"/>
              </w:rPr>
              <w:t xml:space="preserve">“ - </w:t>
            </w:r>
            <w:proofErr w:type="spellStart"/>
            <w:r w:rsidRPr="00B45FA6">
              <w:rPr>
                <w:rFonts w:ascii="Times New Roman" w:hAnsi="Times New Roman"/>
              </w:rPr>
              <w:t>exam</w:t>
            </w:r>
            <w:proofErr w:type="spellEnd"/>
            <w:r w:rsidRPr="00B45FA6">
              <w:rPr>
                <w:rFonts w:ascii="Times New Roman" w:hAnsi="Times New Roman"/>
              </w:rPr>
              <w:t xml:space="preserve"> </w:t>
            </w:r>
            <w:proofErr w:type="spellStart"/>
            <w:r w:rsidRPr="00B45FA6">
              <w:rPr>
                <w:rFonts w:ascii="Times New Roman" w:hAnsi="Times New Roman"/>
              </w:rPr>
              <w:t>result</w:t>
            </w:r>
            <w:proofErr w:type="spellEnd"/>
          </w:p>
        </w:tc>
      </w:tr>
      <w:tr w:rsidR="00813419" w:rsidRPr="00B45FA6" w14:paraId="01F7B1D9" w14:textId="77777777" w:rsidTr="006421FE">
        <w:trPr>
          <w:cantSplit/>
          <w:trHeight w:val="1168"/>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C130D71" w14:textId="5E7EAE63" w:rsidR="00813419" w:rsidRPr="00B45FA6" w:rsidRDefault="00813419" w:rsidP="00DF63E7">
            <w:pPr>
              <w:spacing w:line="240" w:lineRule="auto"/>
              <w:jc w:val="both"/>
              <w:rPr>
                <w:rFonts w:ascii="Tahoma" w:hAnsi="Tahoma" w:cs="Tahoma"/>
                <w:sz w:val="18"/>
                <w:szCs w:val="18"/>
              </w:rPr>
            </w:pP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Outcome</w:t>
            </w:r>
            <w:proofErr w:type="spellEnd"/>
            <w:r w:rsidRPr="00B45FA6">
              <w:rPr>
                <w:rFonts w:ascii="Times New Roman" w:hAnsi="Times New Roman"/>
                <w:b/>
              </w:rPr>
              <w:t>:</w:t>
            </w:r>
            <w:r w:rsidR="002613BD" w:rsidRPr="00B45FA6">
              <w:rPr>
                <w:rFonts w:ascii="Times New Roman" w:hAnsi="Times New Roman"/>
              </w:rPr>
              <w:t xml:space="preserve"> </w:t>
            </w:r>
            <w:bookmarkStart w:id="1" w:name="_Hlk132183713"/>
            <w:r w:rsidR="00444BB9" w:rsidRPr="00444BB9">
              <w:rPr>
                <w:rFonts w:ascii="Times New Roman" w:hAnsi="Times New Roman"/>
                <w:bCs/>
                <w:lang w:val="en"/>
              </w:rPr>
              <w:t xml:space="preserve">Student has a comprehensive system of knowledge in the field of European integrated border management, </w:t>
            </w:r>
            <w:r w:rsidR="00444BB9" w:rsidRPr="00444BB9">
              <w:rPr>
                <w:rFonts w:ascii="Times New Roman" w:hAnsi="Times New Roman"/>
                <w:bCs/>
                <w:lang w:val="en-US"/>
              </w:rPr>
              <w:t>European Border and Coast Guard Agency (Frontex), its establishment, legislative development, standing corps, main tasks, organizational structure and return policy of European Union</w:t>
            </w:r>
            <w:r w:rsidR="00444BB9" w:rsidRPr="00444BB9">
              <w:rPr>
                <w:rFonts w:ascii="Times New Roman" w:hAnsi="Times New Roman"/>
                <w:bCs/>
                <w:lang w:val="en"/>
              </w:rPr>
              <w:t xml:space="preserve">. Student </w:t>
            </w:r>
            <w:r w:rsidR="00444BB9" w:rsidRPr="00444BB9">
              <w:rPr>
                <w:rFonts w:ascii="Times New Roman" w:hAnsi="Times New Roman"/>
                <w:bCs/>
                <w:lang w:val="en-US"/>
              </w:rPr>
              <w:t xml:space="preserve">exercises an appropriate level of autonomy in the application of a wide range of legal and procedural frameworks related to the Frontex agency. </w:t>
            </w:r>
            <w:r w:rsidR="00444BB9" w:rsidRPr="00444BB9">
              <w:rPr>
                <w:rFonts w:ascii="Times New Roman" w:hAnsi="Times New Roman"/>
                <w:bCs/>
                <w:lang w:val="en"/>
              </w:rPr>
              <w:t xml:space="preserve">Student controls the theoretical starting points, the legislation of European integrated border management, as well as being able to apply the legislation in the defined areas of European integrated border management. Student </w:t>
            </w:r>
            <w:r w:rsidR="00444BB9" w:rsidRPr="00444BB9">
              <w:rPr>
                <w:rFonts w:ascii="Times New Roman" w:hAnsi="Times New Roman"/>
                <w:bCs/>
                <w:lang w:val="en-US"/>
              </w:rPr>
              <w:t>exercises an appropriate level of autonomy in applying a wide range of fundamental rights legal and procedural frameworks in European integrated border management.</w:t>
            </w:r>
            <w:bookmarkEnd w:id="1"/>
            <w:r w:rsidRPr="00B45FA6">
              <w:rPr>
                <w:rFonts w:ascii="Times New Roman" w:hAnsi="Times New Roman"/>
                <w:vanish/>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B45FA6" w14:paraId="786CA613"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66E86CF" w14:textId="77777777" w:rsidR="00C142DF" w:rsidRPr="00415E90" w:rsidRDefault="00415E90" w:rsidP="00C142DF">
            <w:pPr>
              <w:pStyle w:val="Zkladntext"/>
              <w:rPr>
                <w:sz w:val="22"/>
                <w:szCs w:val="22"/>
                <w:lang w:val="en-US"/>
              </w:rPr>
            </w:pPr>
            <w:r w:rsidRPr="00415E90">
              <w:rPr>
                <w:sz w:val="22"/>
                <w:szCs w:val="22"/>
                <w:lang w:val="en-US"/>
              </w:rPr>
              <w:t>Course Description</w:t>
            </w:r>
            <w:r w:rsidR="00813419" w:rsidRPr="00415E90">
              <w:rPr>
                <w:sz w:val="22"/>
                <w:szCs w:val="22"/>
                <w:lang w:val="en-US"/>
              </w:rPr>
              <w:t>:</w:t>
            </w:r>
          </w:p>
          <w:p w14:paraId="20450464" w14:textId="00E76656" w:rsidR="006421FE" w:rsidRPr="006421FE" w:rsidRDefault="006421FE" w:rsidP="006421FE">
            <w:pPr>
              <w:pStyle w:val="Pta"/>
              <w:numPr>
                <w:ilvl w:val="0"/>
                <w:numId w:val="1"/>
              </w:numPr>
              <w:jc w:val="both"/>
              <w:rPr>
                <w:sz w:val="22"/>
                <w:szCs w:val="22"/>
                <w:lang w:val="en-US"/>
              </w:rPr>
            </w:pPr>
            <w:r w:rsidRPr="006421FE">
              <w:rPr>
                <w:sz w:val="22"/>
                <w:szCs w:val="22"/>
                <w:lang w:val="en-US"/>
              </w:rPr>
              <w:t xml:space="preserve">European Border and Coast Guard Agency (Frontex), its establishment, legislative development, main tasks </w:t>
            </w:r>
            <w:r>
              <w:rPr>
                <w:sz w:val="22"/>
                <w:szCs w:val="22"/>
                <w:lang w:val="en-US"/>
              </w:rPr>
              <w:t>and organizational structure</w:t>
            </w:r>
          </w:p>
          <w:p w14:paraId="748A87BD" w14:textId="314CB103" w:rsidR="006421FE" w:rsidRPr="006421FE" w:rsidRDefault="006421FE" w:rsidP="006421FE">
            <w:pPr>
              <w:pStyle w:val="Pta"/>
              <w:numPr>
                <w:ilvl w:val="0"/>
                <w:numId w:val="1"/>
              </w:numPr>
              <w:jc w:val="both"/>
              <w:rPr>
                <w:sz w:val="22"/>
                <w:szCs w:val="22"/>
                <w:lang w:val="en-US"/>
              </w:rPr>
            </w:pPr>
            <w:r w:rsidRPr="006421FE">
              <w:rPr>
                <w:sz w:val="22"/>
                <w:szCs w:val="22"/>
                <w:lang w:val="en-US"/>
              </w:rPr>
              <w:t>Standing Corps of the European Border and Coast Guard and profiles of members of the European Border and Co</w:t>
            </w:r>
            <w:r>
              <w:rPr>
                <w:sz w:val="22"/>
                <w:szCs w:val="22"/>
                <w:lang w:val="en-US"/>
              </w:rPr>
              <w:t>ast Guard, and its structure</w:t>
            </w:r>
          </w:p>
          <w:p w14:paraId="17C81224" w14:textId="2B1AA249" w:rsidR="006421FE" w:rsidRPr="006421FE" w:rsidRDefault="006421FE" w:rsidP="006421FE">
            <w:pPr>
              <w:pStyle w:val="Pta"/>
              <w:numPr>
                <w:ilvl w:val="0"/>
                <w:numId w:val="1"/>
              </w:numPr>
              <w:jc w:val="both"/>
              <w:rPr>
                <w:sz w:val="22"/>
                <w:szCs w:val="22"/>
                <w:lang w:val="en-US"/>
              </w:rPr>
            </w:pPr>
            <w:r w:rsidRPr="006421FE">
              <w:rPr>
                <w:sz w:val="22"/>
                <w:szCs w:val="22"/>
                <w:lang w:val="en-US"/>
              </w:rPr>
              <w:t xml:space="preserve">Return </w:t>
            </w:r>
            <w:r>
              <w:rPr>
                <w:sz w:val="22"/>
                <w:szCs w:val="22"/>
                <w:lang w:val="en-US"/>
              </w:rPr>
              <w:t>policy of the European Union</w:t>
            </w:r>
          </w:p>
          <w:p w14:paraId="171BC694" w14:textId="19D055F4" w:rsidR="006421FE" w:rsidRPr="006421FE" w:rsidRDefault="00DF63E7" w:rsidP="006421FE">
            <w:pPr>
              <w:pStyle w:val="Pta"/>
              <w:numPr>
                <w:ilvl w:val="0"/>
                <w:numId w:val="1"/>
              </w:numPr>
              <w:jc w:val="both"/>
              <w:rPr>
                <w:sz w:val="22"/>
                <w:szCs w:val="22"/>
                <w:lang w:val="en-US"/>
              </w:rPr>
            </w:pPr>
            <w:r>
              <w:rPr>
                <w:sz w:val="22"/>
                <w:szCs w:val="22"/>
                <w:lang w:val="en-US"/>
              </w:rPr>
              <w:t>Fundamental</w:t>
            </w:r>
            <w:r w:rsidR="006421FE" w:rsidRPr="006421FE">
              <w:rPr>
                <w:sz w:val="22"/>
                <w:szCs w:val="22"/>
                <w:lang w:val="en-US"/>
              </w:rPr>
              <w:t xml:space="preserve"> rights in the context of European integrated border manageme</w:t>
            </w:r>
            <w:r w:rsidR="006421FE">
              <w:rPr>
                <w:sz w:val="22"/>
                <w:szCs w:val="22"/>
                <w:lang w:val="en-US"/>
              </w:rPr>
              <w:t>nt</w:t>
            </w:r>
          </w:p>
          <w:p w14:paraId="6C1E3BC2" w14:textId="77777777"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4. Subjektívne a nesubjektívne formy podnikania</w:t>
            </w:r>
          </w:p>
          <w:p w14:paraId="5EE76CFF" w14:textId="77777777"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5. Obchodné záväzkové vzťahy</w:t>
            </w:r>
          </w:p>
          <w:p w14:paraId="6F4D65A6" w14:textId="77777777"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6. Zmluvná typológia podľa Obchodného zákonníka</w:t>
            </w:r>
          </w:p>
          <w:p w14:paraId="07418A8B" w14:textId="77777777" w:rsidR="00813419" w:rsidRPr="00B45FA6" w:rsidRDefault="00C63858" w:rsidP="000061FC">
            <w:pPr>
              <w:spacing w:after="0" w:line="240" w:lineRule="auto"/>
              <w:rPr>
                <w:rFonts w:ascii="Times New Roman" w:eastAsia="Times New Roman" w:hAnsi="Times New Roman"/>
              </w:rPr>
            </w:pPr>
            <w:r w:rsidRPr="00B45FA6">
              <w:rPr>
                <w:rFonts w:ascii="Times New Roman" w:hAnsi="Times New Roman"/>
                <w:vanish/>
              </w:rPr>
              <w:t xml:space="preserve">                                               7. Konkurz a reštrukturalizácia. Verejné obstarávanie                  </w:t>
            </w:r>
          </w:p>
        </w:tc>
      </w:tr>
      <w:tr w:rsidR="00813419" w:rsidRPr="00B45FA6" w14:paraId="790C3302"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14:paraId="7B2C0DDA" w14:textId="77777777" w:rsidR="00813419" w:rsidRPr="00B45FA6" w:rsidRDefault="00813419" w:rsidP="000061FC">
            <w:pPr>
              <w:spacing w:after="0" w:line="240" w:lineRule="auto"/>
              <w:rPr>
                <w:rFonts w:ascii="Times New Roman" w:hAnsi="Times New Roman"/>
              </w:rPr>
            </w:pPr>
            <w:proofErr w:type="spellStart"/>
            <w:r w:rsidRPr="00B45FA6">
              <w:rPr>
                <w:rFonts w:ascii="Times New Roman" w:hAnsi="Times New Roman"/>
                <w:b/>
              </w:rPr>
              <w:t>Recommended</w:t>
            </w:r>
            <w:proofErr w:type="spellEnd"/>
            <w:r w:rsidRPr="00B45FA6">
              <w:rPr>
                <w:rFonts w:ascii="Times New Roman" w:hAnsi="Times New Roman"/>
                <w:b/>
              </w:rPr>
              <w:t xml:space="preserve"> </w:t>
            </w:r>
            <w:proofErr w:type="spellStart"/>
            <w:r w:rsidRPr="00B45FA6">
              <w:rPr>
                <w:rFonts w:ascii="Times New Roman" w:hAnsi="Times New Roman"/>
                <w:b/>
              </w:rPr>
              <w:t>Reading</w:t>
            </w:r>
            <w:proofErr w:type="spellEnd"/>
            <w:r w:rsidRPr="00B45FA6">
              <w:rPr>
                <w:rFonts w:ascii="Times New Roman" w:hAnsi="Times New Roman"/>
                <w:b/>
              </w:rPr>
              <w:t>:</w:t>
            </w:r>
          </w:p>
          <w:p w14:paraId="37540C12" w14:textId="77777777" w:rsidR="006421FE" w:rsidRPr="006421FE" w:rsidRDefault="006421FE" w:rsidP="006421FE">
            <w:pPr>
              <w:spacing w:after="0" w:line="240" w:lineRule="auto"/>
              <w:rPr>
                <w:rFonts w:ascii="Times New Roman" w:hAnsi="Times New Roman"/>
              </w:rPr>
            </w:pPr>
            <w:r w:rsidRPr="006421FE">
              <w:rPr>
                <w:rFonts w:ascii="Times New Roman" w:hAnsi="Times New Roman"/>
              </w:rPr>
              <w:t xml:space="preserve">JUDr. Tomáš Škrinár, PhD., JUDr. Alexandra </w:t>
            </w:r>
            <w:proofErr w:type="spellStart"/>
            <w:r w:rsidRPr="006421FE">
              <w:rPr>
                <w:rFonts w:ascii="Times New Roman" w:hAnsi="Times New Roman"/>
              </w:rPr>
              <w:t>Lešaničová</w:t>
            </w:r>
            <w:proofErr w:type="spellEnd"/>
            <w:r w:rsidRPr="006421FE">
              <w:rPr>
                <w:rFonts w:ascii="Times New Roman" w:hAnsi="Times New Roman"/>
              </w:rPr>
              <w:t xml:space="preserve">, Mgr. Denisa </w:t>
            </w:r>
            <w:proofErr w:type="spellStart"/>
            <w:r w:rsidRPr="006421FE">
              <w:rPr>
                <w:rFonts w:ascii="Times New Roman" w:hAnsi="Times New Roman"/>
              </w:rPr>
              <w:t>Szajkóová</w:t>
            </w:r>
            <w:proofErr w:type="spellEnd"/>
          </w:p>
          <w:p w14:paraId="2E5FD965" w14:textId="77777777" w:rsidR="006421FE" w:rsidRPr="006421FE" w:rsidRDefault="006421FE" w:rsidP="006421FE">
            <w:pPr>
              <w:spacing w:after="0" w:line="240" w:lineRule="auto"/>
              <w:rPr>
                <w:rFonts w:ascii="Times New Roman" w:hAnsi="Times New Roman"/>
              </w:rPr>
            </w:pPr>
            <w:proofErr w:type="spellStart"/>
            <w:r w:rsidRPr="006421FE">
              <w:rPr>
                <w:rFonts w:ascii="Times New Roman" w:hAnsi="Times New Roman"/>
              </w:rPr>
              <w:t>European</w:t>
            </w:r>
            <w:proofErr w:type="spellEnd"/>
            <w:r w:rsidRPr="006421FE">
              <w:rPr>
                <w:rFonts w:ascii="Times New Roman" w:hAnsi="Times New Roman"/>
              </w:rPr>
              <w:t xml:space="preserve"> </w:t>
            </w:r>
            <w:proofErr w:type="spellStart"/>
            <w:r w:rsidRPr="006421FE">
              <w:rPr>
                <w:rFonts w:ascii="Times New Roman" w:hAnsi="Times New Roman"/>
              </w:rPr>
              <w:t>integrated</w:t>
            </w:r>
            <w:proofErr w:type="spellEnd"/>
            <w:r w:rsidRPr="006421FE">
              <w:rPr>
                <w:rFonts w:ascii="Times New Roman" w:hAnsi="Times New Roman"/>
              </w:rPr>
              <w:t xml:space="preserve"> </w:t>
            </w:r>
            <w:proofErr w:type="spellStart"/>
            <w:r w:rsidRPr="006421FE">
              <w:rPr>
                <w:rFonts w:ascii="Times New Roman" w:hAnsi="Times New Roman"/>
              </w:rPr>
              <w:t>border</w:t>
            </w:r>
            <w:proofErr w:type="spellEnd"/>
            <w:r w:rsidRPr="006421FE">
              <w:rPr>
                <w:rFonts w:ascii="Times New Roman" w:hAnsi="Times New Roman"/>
              </w:rPr>
              <w:t xml:space="preserve"> management, Akadémia PZ, 2023 </w:t>
            </w:r>
          </w:p>
          <w:p w14:paraId="2E23BCC7" w14:textId="77777777" w:rsidR="006421FE" w:rsidRPr="006421FE" w:rsidRDefault="006421FE" w:rsidP="006421FE">
            <w:pPr>
              <w:spacing w:after="0" w:line="240" w:lineRule="auto"/>
              <w:rPr>
                <w:rFonts w:ascii="Times New Roman" w:hAnsi="Times New Roman"/>
              </w:rPr>
            </w:pPr>
            <w:proofErr w:type="spellStart"/>
            <w:r w:rsidRPr="006421FE">
              <w:rPr>
                <w:rFonts w:ascii="Times New Roman" w:hAnsi="Times New Roman"/>
              </w:rPr>
              <w:t>Frontex</w:t>
            </w:r>
            <w:proofErr w:type="spellEnd"/>
            <w:r w:rsidRPr="006421FE">
              <w:rPr>
                <w:rFonts w:ascii="Times New Roman" w:hAnsi="Times New Roman"/>
              </w:rPr>
              <w:t xml:space="preserve"> </w:t>
            </w:r>
            <w:proofErr w:type="spellStart"/>
            <w:r w:rsidRPr="006421FE">
              <w:rPr>
                <w:rFonts w:ascii="Times New Roman" w:hAnsi="Times New Roman"/>
              </w:rPr>
              <w:t>research</w:t>
            </w:r>
            <w:proofErr w:type="spellEnd"/>
            <w:r w:rsidRPr="006421FE">
              <w:rPr>
                <w:rFonts w:ascii="Times New Roman" w:hAnsi="Times New Roman"/>
              </w:rPr>
              <w:t xml:space="preserve"> </w:t>
            </w:r>
            <w:proofErr w:type="spellStart"/>
            <w:r w:rsidRPr="006421FE">
              <w:rPr>
                <w:rFonts w:ascii="Times New Roman" w:hAnsi="Times New Roman"/>
              </w:rPr>
              <w:t>glossary</w:t>
            </w:r>
            <w:proofErr w:type="spellEnd"/>
            <w:r w:rsidRPr="006421FE">
              <w:rPr>
                <w:rFonts w:ascii="Times New Roman" w:hAnsi="Times New Roman"/>
              </w:rPr>
              <w:t xml:space="preserve">, </w:t>
            </w:r>
            <w:proofErr w:type="spellStart"/>
            <w:r w:rsidRPr="006421FE">
              <w:rPr>
                <w:rFonts w:ascii="Times New Roman" w:hAnsi="Times New Roman"/>
              </w:rPr>
              <w:t>the</w:t>
            </w:r>
            <w:proofErr w:type="spellEnd"/>
            <w:r w:rsidRPr="006421FE">
              <w:rPr>
                <w:rFonts w:ascii="Times New Roman" w:hAnsi="Times New Roman"/>
              </w:rPr>
              <w:t xml:space="preserve"> </w:t>
            </w:r>
            <w:proofErr w:type="spellStart"/>
            <w:r w:rsidRPr="006421FE">
              <w:rPr>
                <w:rFonts w:ascii="Times New Roman" w:hAnsi="Times New Roman"/>
              </w:rPr>
              <w:t>European</w:t>
            </w:r>
            <w:proofErr w:type="spellEnd"/>
            <w:r w:rsidRPr="006421FE">
              <w:rPr>
                <w:rFonts w:ascii="Times New Roman" w:hAnsi="Times New Roman"/>
              </w:rPr>
              <w:t xml:space="preserve"> </w:t>
            </w:r>
            <w:proofErr w:type="spellStart"/>
            <w:r w:rsidRPr="006421FE">
              <w:rPr>
                <w:rFonts w:ascii="Times New Roman" w:hAnsi="Times New Roman"/>
              </w:rPr>
              <w:t>Border</w:t>
            </w:r>
            <w:proofErr w:type="spellEnd"/>
            <w:r w:rsidRPr="006421FE">
              <w:rPr>
                <w:rFonts w:ascii="Times New Roman" w:hAnsi="Times New Roman"/>
              </w:rPr>
              <w:t xml:space="preserve"> and </w:t>
            </w:r>
            <w:proofErr w:type="spellStart"/>
            <w:r w:rsidRPr="006421FE">
              <w:rPr>
                <w:rFonts w:ascii="Times New Roman" w:hAnsi="Times New Roman"/>
              </w:rPr>
              <w:t>Coast</w:t>
            </w:r>
            <w:proofErr w:type="spellEnd"/>
            <w:r w:rsidRPr="006421FE">
              <w:rPr>
                <w:rFonts w:ascii="Times New Roman" w:hAnsi="Times New Roman"/>
              </w:rPr>
              <w:t xml:space="preserve"> </w:t>
            </w:r>
            <w:proofErr w:type="spellStart"/>
            <w:r w:rsidRPr="006421FE">
              <w:rPr>
                <w:rFonts w:ascii="Times New Roman" w:hAnsi="Times New Roman"/>
              </w:rPr>
              <w:t>Guard</w:t>
            </w:r>
            <w:proofErr w:type="spellEnd"/>
            <w:r w:rsidRPr="006421FE">
              <w:rPr>
                <w:rFonts w:ascii="Times New Roman" w:hAnsi="Times New Roman"/>
              </w:rPr>
              <w:t xml:space="preserve"> </w:t>
            </w:r>
            <w:proofErr w:type="spellStart"/>
            <w:r w:rsidRPr="006421FE">
              <w:rPr>
                <w:rFonts w:ascii="Times New Roman" w:hAnsi="Times New Roman"/>
              </w:rPr>
              <w:t>Agency</w:t>
            </w:r>
            <w:proofErr w:type="spellEnd"/>
            <w:r w:rsidRPr="006421FE">
              <w:rPr>
                <w:rFonts w:ascii="Times New Roman" w:hAnsi="Times New Roman"/>
              </w:rPr>
              <w:t xml:space="preserve"> (</w:t>
            </w:r>
            <w:proofErr w:type="spellStart"/>
            <w:r w:rsidRPr="006421FE">
              <w:rPr>
                <w:rFonts w:ascii="Times New Roman" w:hAnsi="Times New Roman"/>
              </w:rPr>
              <w:t>Frontex</w:t>
            </w:r>
            <w:proofErr w:type="spellEnd"/>
            <w:r w:rsidRPr="006421FE">
              <w:rPr>
                <w:rFonts w:ascii="Times New Roman" w:hAnsi="Times New Roman"/>
              </w:rPr>
              <w:t>), 2021</w:t>
            </w:r>
          </w:p>
          <w:p w14:paraId="2C0DE3E7" w14:textId="77777777" w:rsidR="006421FE" w:rsidRPr="006421FE" w:rsidRDefault="006421FE" w:rsidP="006421FE">
            <w:pPr>
              <w:spacing w:after="0" w:line="240" w:lineRule="auto"/>
              <w:rPr>
                <w:rFonts w:ascii="Times New Roman" w:hAnsi="Times New Roman"/>
              </w:rPr>
            </w:pPr>
            <w:proofErr w:type="spellStart"/>
            <w:r w:rsidRPr="006421FE">
              <w:rPr>
                <w:rFonts w:ascii="Times New Roman" w:hAnsi="Times New Roman"/>
              </w:rPr>
              <w:t>Guide</w:t>
            </w:r>
            <w:proofErr w:type="spellEnd"/>
            <w:r w:rsidRPr="006421FE">
              <w:rPr>
                <w:rFonts w:ascii="Times New Roman" w:hAnsi="Times New Roman"/>
              </w:rPr>
              <w:t xml:space="preserve"> for </w:t>
            </w:r>
            <w:proofErr w:type="spellStart"/>
            <w:r w:rsidRPr="006421FE">
              <w:rPr>
                <w:rFonts w:ascii="Times New Roman" w:hAnsi="Times New Roman"/>
              </w:rPr>
              <w:t>Joint</w:t>
            </w:r>
            <w:proofErr w:type="spellEnd"/>
            <w:r w:rsidRPr="006421FE">
              <w:rPr>
                <w:rFonts w:ascii="Times New Roman" w:hAnsi="Times New Roman"/>
              </w:rPr>
              <w:t xml:space="preserve"> </w:t>
            </w:r>
            <w:proofErr w:type="spellStart"/>
            <w:r w:rsidRPr="006421FE">
              <w:rPr>
                <w:rFonts w:ascii="Times New Roman" w:hAnsi="Times New Roman"/>
              </w:rPr>
              <w:t>Return</w:t>
            </w:r>
            <w:proofErr w:type="spellEnd"/>
            <w:r w:rsidRPr="006421FE">
              <w:rPr>
                <w:rFonts w:ascii="Times New Roman" w:hAnsi="Times New Roman"/>
              </w:rPr>
              <w:t xml:space="preserve"> </w:t>
            </w:r>
            <w:proofErr w:type="spellStart"/>
            <w:r w:rsidRPr="006421FE">
              <w:rPr>
                <w:rFonts w:ascii="Times New Roman" w:hAnsi="Times New Roman"/>
              </w:rPr>
              <w:t>Operations</w:t>
            </w:r>
            <w:proofErr w:type="spellEnd"/>
            <w:r w:rsidRPr="006421FE">
              <w:rPr>
                <w:rFonts w:ascii="Times New Roman" w:hAnsi="Times New Roman"/>
              </w:rPr>
              <w:t xml:space="preserve"> by Air </w:t>
            </w:r>
            <w:proofErr w:type="spellStart"/>
            <w:r w:rsidRPr="006421FE">
              <w:rPr>
                <w:rFonts w:ascii="Times New Roman" w:hAnsi="Times New Roman"/>
              </w:rPr>
              <w:t>coordinated</w:t>
            </w:r>
            <w:proofErr w:type="spellEnd"/>
            <w:r w:rsidRPr="006421FE">
              <w:rPr>
                <w:rFonts w:ascii="Times New Roman" w:hAnsi="Times New Roman"/>
              </w:rPr>
              <w:t xml:space="preserve"> by </w:t>
            </w:r>
            <w:proofErr w:type="spellStart"/>
            <w:r w:rsidRPr="006421FE">
              <w:rPr>
                <w:rFonts w:ascii="Times New Roman" w:hAnsi="Times New Roman"/>
              </w:rPr>
              <w:t>Frontex</w:t>
            </w:r>
            <w:proofErr w:type="spellEnd"/>
            <w:r w:rsidRPr="006421FE">
              <w:rPr>
                <w:rFonts w:ascii="Times New Roman" w:hAnsi="Times New Roman"/>
              </w:rPr>
              <w:t xml:space="preserve">, </w:t>
            </w:r>
            <w:proofErr w:type="spellStart"/>
            <w:r w:rsidRPr="006421FE">
              <w:rPr>
                <w:rFonts w:ascii="Times New Roman" w:hAnsi="Times New Roman"/>
              </w:rPr>
              <w:t>the</w:t>
            </w:r>
            <w:proofErr w:type="spellEnd"/>
            <w:r w:rsidRPr="006421FE">
              <w:rPr>
                <w:rFonts w:ascii="Times New Roman" w:hAnsi="Times New Roman"/>
              </w:rPr>
              <w:t xml:space="preserve"> </w:t>
            </w:r>
            <w:proofErr w:type="spellStart"/>
            <w:r w:rsidRPr="006421FE">
              <w:rPr>
                <w:rFonts w:ascii="Times New Roman" w:hAnsi="Times New Roman"/>
              </w:rPr>
              <w:t>European</w:t>
            </w:r>
            <w:proofErr w:type="spellEnd"/>
            <w:r w:rsidRPr="006421FE">
              <w:rPr>
                <w:rFonts w:ascii="Times New Roman" w:hAnsi="Times New Roman"/>
              </w:rPr>
              <w:t xml:space="preserve"> </w:t>
            </w:r>
            <w:proofErr w:type="spellStart"/>
            <w:r w:rsidRPr="006421FE">
              <w:rPr>
                <w:rFonts w:ascii="Times New Roman" w:hAnsi="Times New Roman"/>
              </w:rPr>
              <w:t>Border</w:t>
            </w:r>
            <w:proofErr w:type="spellEnd"/>
            <w:r w:rsidRPr="006421FE">
              <w:rPr>
                <w:rFonts w:ascii="Times New Roman" w:hAnsi="Times New Roman"/>
              </w:rPr>
              <w:t xml:space="preserve"> and </w:t>
            </w:r>
            <w:proofErr w:type="spellStart"/>
            <w:r w:rsidRPr="006421FE">
              <w:rPr>
                <w:rFonts w:ascii="Times New Roman" w:hAnsi="Times New Roman"/>
              </w:rPr>
              <w:t>Coast</w:t>
            </w:r>
            <w:proofErr w:type="spellEnd"/>
            <w:r w:rsidRPr="006421FE">
              <w:rPr>
                <w:rFonts w:ascii="Times New Roman" w:hAnsi="Times New Roman"/>
              </w:rPr>
              <w:t xml:space="preserve"> </w:t>
            </w:r>
            <w:proofErr w:type="spellStart"/>
            <w:r w:rsidRPr="006421FE">
              <w:rPr>
                <w:rFonts w:ascii="Times New Roman" w:hAnsi="Times New Roman"/>
              </w:rPr>
              <w:t>Guard</w:t>
            </w:r>
            <w:proofErr w:type="spellEnd"/>
            <w:r w:rsidRPr="006421FE">
              <w:rPr>
                <w:rFonts w:ascii="Times New Roman" w:hAnsi="Times New Roman"/>
              </w:rPr>
              <w:t xml:space="preserve"> </w:t>
            </w:r>
            <w:proofErr w:type="spellStart"/>
            <w:r w:rsidRPr="006421FE">
              <w:rPr>
                <w:rFonts w:ascii="Times New Roman" w:hAnsi="Times New Roman"/>
              </w:rPr>
              <w:t>Agency</w:t>
            </w:r>
            <w:proofErr w:type="spellEnd"/>
            <w:r w:rsidRPr="006421FE">
              <w:rPr>
                <w:rFonts w:ascii="Times New Roman" w:hAnsi="Times New Roman"/>
              </w:rPr>
              <w:t xml:space="preserve"> (</w:t>
            </w:r>
            <w:proofErr w:type="spellStart"/>
            <w:r w:rsidRPr="006421FE">
              <w:rPr>
                <w:rFonts w:ascii="Times New Roman" w:hAnsi="Times New Roman"/>
              </w:rPr>
              <w:t>Frontex</w:t>
            </w:r>
            <w:proofErr w:type="spellEnd"/>
            <w:r w:rsidRPr="006421FE">
              <w:rPr>
                <w:rFonts w:ascii="Times New Roman" w:hAnsi="Times New Roman"/>
              </w:rPr>
              <w:t>), 2016</w:t>
            </w:r>
          </w:p>
          <w:p w14:paraId="2BECE4F1" w14:textId="77777777" w:rsidR="006421FE" w:rsidRPr="006421FE" w:rsidRDefault="006421FE" w:rsidP="006421FE">
            <w:pPr>
              <w:spacing w:after="0" w:line="240" w:lineRule="auto"/>
              <w:rPr>
                <w:rFonts w:ascii="Times New Roman" w:hAnsi="Times New Roman"/>
              </w:rPr>
            </w:pPr>
            <w:proofErr w:type="spellStart"/>
            <w:r w:rsidRPr="006421FE">
              <w:rPr>
                <w:rFonts w:ascii="Times New Roman" w:hAnsi="Times New Roman"/>
              </w:rPr>
              <w:t>European</w:t>
            </w:r>
            <w:proofErr w:type="spellEnd"/>
            <w:r w:rsidRPr="006421FE">
              <w:rPr>
                <w:rFonts w:ascii="Times New Roman" w:hAnsi="Times New Roman"/>
              </w:rPr>
              <w:t xml:space="preserve"> Centre for </w:t>
            </w:r>
            <w:proofErr w:type="spellStart"/>
            <w:r w:rsidRPr="006421FE">
              <w:rPr>
                <w:rFonts w:ascii="Times New Roman" w:hAnsi="Times New Roman"/>
              </w:rPr>
              <w:t>Returns</w:t>
            </w:r>
            <w:proofErr w:type="spellEnd"/>
            <w:r w:rsidRPr="006421FE">
              <w:rPr>
                <w:rFonts w:ascii="Times New Roman" w:hAnsi="Times New Roman"/>
              </w:rPr>
              <w:t xml:space="preserve"> in </w:t>
            </w:r>
            <w:proofErr w:type="spellStart"/>
            <w:r w:rsidRPr="006421FE">
              <w:rPr>
                <w:rFonts w:ascii="Times New Roman" w:hAnsi="Times New Roman"/>
              </w:rPr>
              <w:t>brief</w:t>
            </w:r>
            <w:proofErr w:type="spellEnd"/>
            <w:r w:rsidRPr="006421FE">
              <w:rPr>
                <w:rFonts w:ascii="Times New Roman" w:hAnsi="Times New Roman"/>
              </w:rPr>
              <w:t xml:space="preserve">, </w:t>
            </w:r>
            <w:proofErr w:type="spellStart"/>
            <w:r w:rsidRPr="006421FE">
              <w:rPr>
                <w:rFonts w:ascii="Times New Roman" w:hAnsi="Times New Roman"/>
              </w:rPr>
              <w:t>the</w:t>
            </w:r>
            <w:proofErr w:type="spellEnd"/>
            <w:r w:rsidRPr="006421FE">
              <w:rPr>
                <w:rFonts w:ascii="Times New Roman" w:hAnsi="Times New Roman"/>
              </w:rPr>
              <w:t xml:space="preserve"> </w:t>
            </w:r>
            <w:proofErr w:type="spellStart"/>
            <w:r w:rsidRPr="006421FE">
              <w:rPr>
                <w:rFonts w:ascii="Times New Roman" w:hAnsi="Times New Roman"/>
              </w:rPr>
              <w:t>European</w:t>
            </w:r>
            <w:proofErr w:type="spellEnd"/>
            <w:r w:rsidRPr="006421FE">
              <w:rPr>
                <w:rFonts w:ascii="Times New Roman" w:hAnsi="Times New Roman"/>
              </w:rPr>
              <w:t xml:space="preserve"> </w:t>
            </w:r>
            <w:proofErr w:type="spellStart"/>
            <w:r w:rsidRPr="006421FE">
              <w:rPr>
                <w:rFonts w:ascii="Times New Roman" w:hAnsi="Times New Roman"/>
              </w:rPr>
              <w:t>Border</w:t>
            </w:r>
            <w:proofErr w:type="spellEnd"/>
            <w:r w:rsidRPr="006421FE">
              <w:rPr>
                <w:rFonts w:ascii="Times New Roman" w:hAnsi="Times New Roman"/>
              </w:rPr>
              <w:t xml:space="preserve"> and </w:t>
            </w:r>
            <w:proofErr w:type="spellStart"/>
            <w:r w:rsidRPr="006421FE">
              <w:rPr>
                <w:rFonts w:ascii="Times New Roman" w:hAnsi="Times New Roman"/>
              </w:rPr>
              <w:t>Coast</w:t>
            </w:r>
            <w:proofErr w:type="spellEnd"/>
            <w:r w:rsidRPr="006421FE">
              <w:rPr>
                <w:rFonts w:ascii="Times New Roman" w:hAnsi="Times New Roman"/>
              </w:rPr>
              <w:t xml:space="preserve"> </w:t>
            </w:r>
            <w:proofErr w:type="spellStart"/>
            <w:r w:rsidRPr="006421FE">
              <w:rPr>
                <w:rFonts w:ascii="Times New Roman" w:hAnsi="Times New Roman"/>
              </w:rPr>
              <w:t>Guard</w:t>
            </w:r>
            <w:proofErr w:type="spellEnd"/>
            <w:r w:rsidRPr="006421FE">
              <w:rPr>
                <w:rFonts w:ascii="Times New Roman" w:hAnsi="Times New Roman"/>
              </w:rPr>
              <w:t xml:space="preserve"> </w:t>
            </w:r>
            <w:proofErr w:type="spellStart"/>
            <w:r w:rsidRPr="006421FE">
              <w:rPr>
                <w:rFonts w:ascii="Times New Roman" w:hAnsi="Times New Roman"/>
              </w:rPr>
              <w:t>Agency</w:t>
            </w:r>
            <w:proofErr w:type="spellEnd"/>
            <w:r w:rsidRPr="006421FE">
              <w:rPr>
                <w:rFonts w:ascii="Times New Roman" w:hAnsi="Times New Roman"/>
              </w:rPr>
              <w:t xml:space="preserve"> (</w:t>
            </w:r>
            <w:proofErr w:type="spellStart"/>
            <w:r w:rsidRPr="006421FE">
              <w:rPr>
                <w:rFonts w:ascii="Times New Roman" w:hAnsi="Times New Roman"/>
              </w:rPr>
              <w:t>Frontex</w:t>
            </w:r>
            <w:proofErr w:type="spellEnd"/>
            <w:r w:rsidRPr="006421FE">
              <w:rPr>
                <w:rFonts w:ascii="Times New Roman" w:hAnsi="Times New Roman"/>
              </w:rPr>
              <w:t>), 2021</w:t>
            </w:r>
          </w:p>
          <w:p w14:paraId="033DE87A" w14:textId="3A17CB17" w:rsidR="00D254DD" w:rsidRPr="00CD791E" w:rsidRDefault="006421FE" w:rsidP="006421FE">
            <w:pPr>
              <w:spacing w:after="0" w:line="240" w:lineRule="auto"/>
              <w:rPr>
                <w:rFonts w:ascii="Times New Roman" w:hAnsi="Times New Roman"/>
              </w:rPr>
            </w:pPr>
            <w:proofErr w:type="spellStart"/>
            <w:r w:rsidRPr="006421FE">
              <w:rPr>
                <w:rFonts w:ascii="Times New Roman" w:hAnsi="Times New Roman"/>
              </w:rPr>
              <w:t>Fundamental</w:t>
            </w:r>
            <w:proofErr w:type="spellEnd"/>
            <w:r w:rsidRPr="006421FE">
              <w:rPr>
                <w:rFonts w:ascii="Times New Roman" w:hAnsi="Times New Roman"/>
              </w:rPr>
              <w:t xml:space="preserve"> </w:t>
            </w:r>
            <w:proofErr w:type="spellStart"/>
            <w:r w:rsidRPr="006421FE">
              <w:rPr>
                <w:rFonts w:ascii="Times New Roman" w:hAnsi="Times New Roman"/>
              </w:rPr>
              <w:t>rights</w:t>
            </w:r>
            <w:proofErr w:type="spellEnd"/>
            <w:r w:rsidRPr="006421FE">
              <w:rPr>
                <w:rFonts w:ascii="Times New Roman" w:hAnsi="Times New Roman"/>
              </w:rPr>
              <w:t xml:space="preserve"> </w:t>
            </w:r>
            <w:proofErr w:type="spellStart"/>
            <w:r w:rsidRPr="006421FE">
              <w:rPr>
                <w:rFonts w:ascii="Times New Roman" w:hAnsi="Times New Roman"/>
              </w:rPr>
              <w:t>training</w:t>
            </w:r>
            <w:proofErr w:type="spellEnd"/>
            <w:r w:rsidRPr="006421FE">
              <w:rPr>
                <w:rFonts w:ascii="Times New Roman" w:hAnsi="Times New Roman"/>
              </w:rPr>
              <w:t xml:space="preserve"> for </w:t>
            </w:r>
            <w:proofErr w:type="spellStart"/>
            <w:r w:rsidRPr="006421FE">
              <w:rPr>
                <w:rFonts w:ascii="Times New Roman" w:hAnsi="Times New Roman"/>
              </w:rPr>
              <w:t>border</w:t>
            </w:r>
            <w:proofErr w:type="spellEnd"/>
            <w:r w:rsidRPr="006421FE">
              <w:rPr>
                <w:rFonts w:ascii="Times New Roman" w:hAnsi="Times New Roman"/>
              </w:rPr>
              <w:t xml:space="preserve"> </w:t>
            </w:r>
            <w:proofErr w:type="spellStart"/>
            <w:r w:rsidRPr="006421FE">
              <w:rPr>
                <w:rFonts w:ascii="Times New Roman" w:hAnsi="Times New Roman"/>
              </w:rPr>
              <w:t>guards</w:t>
            </w:r>
            <w:proofErr w:type="spellEnd"/>
            <w:r w:rsidRPr="006421FE">
              <w:rPr>
                <w:rFonts w:ascii="Times New Roman" w:hAnsi="Times New Roman"/>
              </w:rPr>
              <w:t xml:space="preserve">, </w:t>
            </w:r>
            <w:proofErr w:type="spellStart"/>
            <w:r w:rsidRPr="006421FE">
              <w:rPr>
                <w:rFonts w:ascii="Times New Roman" w:hAnsi="Times New Roman"/>
              </w:rPr>
              <w:t>the</w:t>
            </w:r>
            <w:proofErr w:type="spellEnd"/>
            <w:r w:rsidRPr="006421FE">
              <w:rPr>
                <w:rFonts w:ascii="Times New Roman" w:hAnsi="Times New Roman"/>
              </w:rPr>
              <w:t xml:space="preserve"> </w:t>
            </w:r>
            <w:proofErr w:type="spellStart"/>
            <w:r w:rsidRPr="006421FE">
              <w:rPr>
                <w:rFonts w:ascii="Times New Roman" w:hAnsi="Times New Roman"/>
              </w:rPr>
              <w:t>European</w:t>
            </w:r>
            <w:proofErr w:type="spellEnd"/>
            <w:r w:rsidRPr="006421FE">
              <w:rPr>
                <w:rFonts w:ascii="Times New Roman" w:hAnsi="Times New Roman"/>
              </w:rPr>
              <w:t xml:space="preserve"> </w:t>
            </w:r>
            <w:proofErr w:type="spellStart"/>
            <w:r w:rsidRPr="006421FE">
              <w:rPr>
                <w:rFonts w:ascii="Times New Roman" w:hAnsi="Times New Roman"/>
              </w:rPr>
              <w:t>Border</w:t>
            </w:r>
            <w:proofErr w:type="spellEnd"/>
            <w:r w:rsidRPr="006421FE">
              <w:rPr>
                <w:rFonts w:ascii="Times New Roman" w:hAnsi="Times New Roman"/>
              </w:rPr>
              <w:t xml:space="preserve"> and </w:t>
            </w:r>
            <w:proofErr w:type="spellStart"/>
            <w:r w:rsidRPr="006421FE">
              <w:rPr>
                <w:rFonts w:ascii="Times New Roman" w:hAnsi="Times New Roman"/>
              </w:rPr>
              <w:t>Coast</w:t>
            </w:r>
            <w:proofErr w:type="spellEnd"/>
            <w:r w:rsidRPr="006421FE">
              <w:rPr>
                <w:rFonts w:ascii="Times New Roman" w:hAnsi="Times New Roman"/>
              </w:rPr>
              <w:t xml:space="preserve"> </w:t>
            </w:r>
            <w:proofErr w:type="spellStart"/>
            <w:r w:rsidRPr="006421FE">
              <w:rPr>
                <w:rFonts w:ascii="Times New Roman" w:hAnsi="Times New Roman"/>
              </w:rPr>
              <w:t>Guard</w:t>
            </w:r>
            <w:proofErr w:type="spellEnd"/>
            <w:r w:rsidRPr="006421FE">
              <w:rPr>
                <w:rFonts w:ascii="Times New Roman" w:hAnsi="Times New Roman"/>
              </w:rPr>
              <w:t xml:space="preserve"> </w:t>
            </w:r>
            <w:proofErr w:type="spellStart"/>
            <w:r w:rsidRPr="006421FE">
              <w:rPr>
                <w:rFonts w:ascii="Times New Roman" w:hAnsi="Times New Roman"/>
              </w:rPr>
              <w:t>Agency</w:t>
            </w:r>
            <w:proofErr w:type="spellEnd"/>
            <w:r w:rsidRPr="006421FE">
              <w:rPr>
                <w:rFonts w:ascii="Times New Roman" w:hAnsi="Times New Roman"/>
              </w:rPr>
              <w:t xml:space="preserve"> (</w:t>
            </w:r>
            <w:proofErr w:type="spellStart"/>
            <w:r w:rsidRPr="006421FE">
              <w:rPr>
                <w:rFonts w:ascii="Times New Roman" w:hAnsi="Times New Roman"/>
              </w:rPr>
              <w:t>Frontex</w:t>
            </w:r>
            <w:proofErr w:type="spellEnd"/>
            <w:r w:rsidRPr="006421FE">
              <w:rPr>
                <w:rFonts w:ascii="Times New Roman" w:hAnsi="Times New Roman"/>
              </w:rPr>
              <w:t>), 2013</w:t>
            </w:r>
          </w:p>
        </w:tc>
      </w:tr>
      <w:tr w:rsidR="00813419" w:rsidRPr="00B45FA6" w14:paraId="021AD39F"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640DD7C0" w14:textId="040B5867" w:rsidR="00813419" w:rsidRPr="00B45FA6" w:rsidRDefault="00813419" w:rsidP="006421FE">
            <w:pPr>
              <w:spacing w:after="0" w:line="240" w:lineRule="auto"/>
              <w:rPr>
                <w:rFonts w:ascii="Times New Roman" w:eastAsia="Times New Roman" w:hAnsi="Times New Roman"/>
                <w:iCs/>
                <w:sz w:val="20"/>
                <w:szCs w:val="20"/>
              </w:rPr>
            </w:pPr>
            <w:proofErr w:type="spellStart"/>
            <w:r w:rsidRPr="00B45FA6">
              <w:rPr>
                <w:rFonts w:ascii="Times New Roman" w:hAnsi="Times New Roman"/>
                <w:b/>
                <w:sz w:val="20"/>
              </w:rPr>
              <w:t>Knowledge</w:t>
            </w:r>
            <w:proofErr w:type="spellEnd"/>
            <w:r w:rsidRPr="00B45FA6">
              <w:rPr>
                <w:rFonts w:ascii="Times New Roman" w:hAnsi="Times New Roman"/>
                <w:b/>
                <w:sz w:val="20"/>
              </w:rPr>
              <w:t xml:space="preserve"> of </w:t>
            </w:r>
            <w:proofErr w:type="spellStart"/>
            <w:r w:rsidRPr="00B45FA6">
              <w:rPr>
                <w:rFonts w:ascii="Times New Roman" w:hAnsi="Times New Roman"/>
                <w:b/>
                <w:sz w:val="20"/>
              </w:rPr>
              <w:t>Language</w:t>
            </w:r>
            <w:proofErr w:type="spellEnd"/>
            <w:r w:rsidRPr="00B45FA6">
              <w:rPr>
                <w:rFonts w:ascii="Times New Roman" w:hAnsi="Times New Roman"/>
                <w:b/>
                <w:sz w:val="20"/>
              </w:rPr>
              <w:t xml:space="preserve"> </w:t>
            </w:r>
            <w:proofErr w:type="spellStart"/>
            <w:r w:rsidRPr="00B45FA6">
              <w:rPr>
                <w:rFonts w:ascii="Times New Roman" w:hAnsi="Times New Roman"/>
                <w:b/>
                <w:sz w:val="20"/>
              </w:rPr>
              <w:t>Required</w:t>
            </w:r>
            <w:proofErr w:type="spellEnd"/>
            <w:r w:rsidRPr="00B45FA6">
              <w:rPr>
                <w:rFonts w:ascii="Times New Roman" w:hAnsi="Times New Roman"/>
                <w:b/>
                <w:sz w:val="20"/>
              </w:rPr>
              <w:t xml:space="preserve"> to </w:t>
            </w:r>
            <w:proofErr w:type="spellStart"/>
            <w:r w:rsidRPr="00B45FA6">
              <w:rPr>
                <w:rFonts w:ascii="Times New Roman" w:hAnsi="Times New Roman"/>
                <w:b/>
                <w:sz w:val="20"/>
              </w:rPr>
              <w:t>Successfully</w:t>
            </w:r>
            <w:proofErr w:type="spellEnd"/>
            <w:r w:rsidRPr="00B45FA6">
              <w:rPr>
                <w:rFonts w:ascii="Times New Roman" w:hAnsi="Times New Roman"/>
                <w:b/>
                <w:sz w:val="20"/>
              </w:rPr>
              <w:t xml:space="preserve"> </w:t>
            </w:r>
            <w:proofErr w:type="spellStart"/>
            <w:r w:rsidRPr="00B45FA6">
              <w:rPr>
                <w:rFonts w:ascii="Times New Roman" w:hAnsi="Times New Roman"/>
                <w:b/>
                <w:sz w:val="20"/>
              </w:rPr>
              <w:t>Complete</w:t>
            </w:r>
            <w:proofErr w:type="spellEnd"/>
            <w:r w:rsidRPr="00B45FA6">
              <w:rPr>
                <w:rFonts w:ascii="Times New Roman" w:hAnsi="Times New Roman"/>
                <w:b/>
                <w:sz w:val="20"/>
              </w:rPr>
              <w:t xml:space="preserve"> </w:t>
            </w:r>
            <w:proofErr w:type="spellStart"/>
            <w:r w:rsidRPr="00B45FA6">
              <w:rPr>
                <w:rFonts w:ascii="Times New Roman" w:hAnsi="Times New Roman"/>
                <w:b/>
                <w:sz w:val="20"/>
              </w:rPr>
              <w:t>the</w:t>
            </w:r>
            <w:proofErr w:type="spellEnd"/>
            <w:r w:rsidRPr="00B45FA6">
              <w:rPr>
                <w:rFonts w:ascii="Times New Roman" w:hAnsi="Times New Roman"/>
                <w:b/>
                <w:sz w:val="20"/>
              </w:rPr>
              <w:t xml:space="preserve"> </w:t>
            </w:r>
            <w:proofErr w:type="spellStart"/>
            <w:r w:rsidRPr="00B45FA6">
              <w:rPr>
                <w:rFonts w:ascii="Times New Roman" w:hAnsi="Times New Roman"/>
                <w:b/>
                <w:sz w:val="20"/>
              </w:rPr>
              <w:t>Course</w:t>
            </w:r>
            <w:proofErr w:type="spellEnd"/>
            <w:r w:rsidRPr="00B45FA6">
              <w:rPr>
                <w:rFonts w:ascii="Times New Roman" w:hAnsi="Times New Roman"/>
                <w:b/>
                <w:sz w:val="20"/>
              </w:rPr>
              <w:t>:</w:t>
            </w:r>
            <w:r w:rsidR="002613BD" w:rsidRPr="00B45FA6">
              <w:rPr>
                <w:rFonts w:ascii="Times New Roman" w:hAnsi="Times New Roman"/>
                <w:sz w:val="20"/>
              </w:rPr>
              <w:t xml:space="preserve"> English</w:t>
            </w:r>
            <w:r w:rsidRPr="00B45FA6">
              <w:rPr>
                <w:rFonts w:ascii="Times New Roman" w:hAnsi="Times New Roman"/>
                <w:vanish/>
                <w:sz w:val="20"/>
              </w:rPr>
              <w:t>slovenský</w:t>
            </w:r>
          </w:p>
        </w:tc>
      </w:tr>
      <w:tr w:rsidR="00813419" w:rsidRPr="00B45FA6" w14:paraId="4219AFEB"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5A351955" w14:textId="77777777" w:rsidR="00813419" w:rsidRPr="00B45FA6" w:rsidRDefault="00813419" w:rsidP="00D50446">
            <w:pPr>
              <w:spacing w:after="0" w:line="240" w:lineRule="auto"/>
              <w:rPr>
                <w:rFonts w:ascii="Times New Roman" w:eastAsia="Times New Roman" w:hAnsi="Times New Roman"/>
                <w:b/>
                <w:iCs/>
                <w:sz w:val="20"/>
                <w:szCs w:val="20"/>
              </w:rPr>
            </w:pPr>
            <w:r w:rsidRPr="00B45FA6">
              <w:rPr>
                <w:rFonts w:ascii="Times New Roman" w:hAnsi="Times New Roman"/>
                <w:b/>
                <w:sz w:val="20"/>
              </w:rPr>
              <w:t xml:space="preserve">Notes: </w:t>
            </w:r>
            <w:r w:rsidRPr="00B45FA6">
              <w:rPr>
                <w:rFonts w:ascii="Times New Roman" w:hAnsi="Times New Roman"/>
                <w:vanish/>
                <w:sz w:val="20"/>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B45FA6" w14:paraId="1CBC5B6F" w14:textId="77777777"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6E7E9346" w14:textId="77777777" w:rsidR="00813419" w:rsidRPr="00B45FA6" w:rsidRDefault="00813419" w:rsidP="009F2142">
            <w:pPr>
              <w:spacing w:after="0" w:line="240" w:lineRule="auto"/>
              <w:jc w:val="both"/>
              <w:rPr>
                <w:rFonts w:ascii="Times New Roman" w:hAnsi="Times New Roman"/>
                <w:b/>
                <w:iCs/>
              </w:rPr>
            </w:pPr>
            <w:proofErr w:type="spellStart"/>
            <w:r w:rsidRPr="00B45FA6">
              <w:rPr>
                <w:rFonts w:ascii="Times New Roman" w:hAnsi="Times New Roman"/>
                <w:b/>
              </w:rPr>
              <w:t>Course</w:t>
            </w:r>
            <w:proofErr w:type="spellEnd"/>
            <w:r w:rsidRPr="00B45FA6">
              <w:rPr>
                <w:rFonts w:ascii="Times New Roman" w:hAnsi="Times New Roman"/>
                <w:b/>
              </w:rPr>
              <w:t xml:space="preserve"> </w:t>
            </w:r>
            <w:proofErr w:type="spellStart"/>
            <w:r w:rsidRPr="00B45FA6">
              <w:rPr>
                <w:rFonts w:ascii="Times New Roman" w:hAnsi="Times New Roman"/>
                <w:b/>
              </w:rPr>
              <w:t>Assessment</w:t>
            </w:r>
            <w:proofErr w:type="spellEnd"/>
            <w:r w:rsidRPr="00B45FA6">
              <w:rPr>
                <w:rFonts w:ascii="Times New Roman" w:hAnsi="Times New Roman"/>
                <w:b/>
              </w:rPr>
              <w:t>:</w:t>
            </w:r>
          </w:p>
          <w:p w14:paraId="08E4DA85" w14:textId="77777777" w:rsidR="00FC1202" w:rsidRPr="00B45FA6" w:rsidRDefault="00FC1202" w:rsidP="009F2142">
            <w:pPr>
              <w:spacing w:after="0" w:line="240" w:lineRule="auto"/>
              <w:jc w:val="both"/>
              <w:rPr>
                <w:rFonts w:ascii="Times New Roman" w:hAnsi="Times New Roman"/>
              </w:rPr>
            </w:pPr>
            <w:proofErr w:type="spellStart"/>
            <w:r w:rsidRPr="00B45FA6">
              <w:rPr>
                <w:rFonts w:ascii="Times New Roman" w:hAnsi="Times New Roman"/>
              </w:rPr>
              <w:t>Total</w:t>
            </w:r>
            <w:proofErr w:type="spellEnd"/>
            <w:r w:rsidRPr="00B45FA6">
              <w:rPr>
                <w:rFonts w:ascii="Times New Roman" w:hAnsi="Times New Roman"/>
              </w:rPr>
              <w:t xml:space="preserve"> </w:t>
            </w:r>
            <w:proofErr w:type="spellStart"/>
            <w:r w:rsidRPr="00B45FA6">
              <w:rPr>
                <w:rFonts w:ascii="Times New Roman" w:hAnsi="Times New Roman"/>
              </w:rPr>
              <w:t>Number</w:t>
            </w:r>
            <w:proofErr w:type="spellEnd"/>
            <w:r w:rsidRPr="00B45FA6">
              <w:rPr>
                <w:rFonts w:ascii="Times New Roman" w:hAnsi="Times New Roman"/>
              </w:rPr>
              <w:t xml:space="preserve"> of </w:t>
            </w:r>
            <w:proofErr w:type="spellStart"/>
            <w:r w:rsidRPr="00B45FA6">
              <w:rPr>
                <w:rFonts w:ascii="Times New Roman" w:hAnsi="Times New Roman"/>
              </w:rPr>
              <w:t>Students</w:t>
            </w:r>
            <w:proofErr w:type="spellEnd"/>
            <w:r w:rsidRPr="00B45FA6">
              <w:rPr>
                <w:rFonts w:ascii="Times New Roman" w:hAnsi="Times New Roman"/>
              </w:rPr>
              <w:t xml:space="preserve"> </w:t>
            </w:r>
            <w:proofErr w:type="spellStart"/>
            <w:r w:rsidRPr="00B45FA6">
              <w:rPr>
                <w:rFonts w:ascii="Times New Roman" w:hAnsi="Times New Roman"/>
              </w:rPr>
              <w:t>Assessed</w:t>
            </w:r>
            <w:proofErr w:type="spellEnd"/>
            <w:r w:rsidRPr="00B45FA6">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B45FA6" w14:paraId="6500BC13" w14:textId="77777777" w:rsidTr="00A005A5">
              <w:tc>
                <w:tcPr>
                  <w:tcW w:w="1801" w:type="dxa"/>
                  <w:tcBorders>
                    <w:top w:val="single" w:sz="4" w:space="0" w:color="auto"/>
                    <w:left w:val="single" w:sz="4" w:space="0" w:color="auto"/>
                    <w:bottom w:val="single" w:sz="4" w:space="0" w:color="auto"/>
                    <w:right w:val="single" w:sz="4" w:space="0" w:color="auto"/>
                  </w:tcBorders>
                </w:tcPr>
                <w:p w14:paraId="4E9FDDFB"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A</w:t>
                  </w:r>
                </w:p>
              </w:tc>
              <w:tc>
                <w:tcPr>
                  <w:tcW w:w="1801" w:type="dxa"/>
                  <w:tcBorders>
                    <w:top w:val="single" w:sz="4" w:space="0" w:color="auto"/>
                    <w:left w:val="single" w:sz="4" w:space="0" w:color="auto"/>
                    <w:bottom w:val="single" w:sz="4" w:space="0" w:color="auto"/>
                    <w:right w:val="single" w:sz="4" w:space="0" w:color="auto"/>
                  </w:tcBorders>
                </w:tcPr>
                <w:p w14:paraId="6613D2D4"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B</w:t>
                  </w:r>
                </w:p>
              </w:tc>
              <w:tc>
                <w:tcPr>
                  <w:tcW w:w="1801" w:type="dxa"/>
                  <w:tcBorders>
                    <w:top w:val="single" w:sz="4" w:space="0" w:color="auto"/>
                    <w:left w:val="single" w:sz="4" w:space="0" w:color="auto"/>
                    <w:bottom w:val="single" w:sz="4" w:space="0" w:color="auto"/>
                    <w:right w:val="single" w:sz="4" w:space="0" w:color="auto"/>
                  </w:tcBorders>
                </w:tcPr>
                <w:p w14:paraId="218BF765"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C</w:t>
                  </w:r>
                </w:p>
              </w:tc>
              <w:tc>
                <w:tcPr>
                  <w:tcW w:w="1801" w:type="dxa"/>
                  <w:tcBorders>
                    <w:top w:val="single" w:sz="4" w:space="0" w:color="auto"/>
                    <w:left w:val="single" w:sz="4" w:space="0" w:color="auto"/>
                    <w:bottom w:val="single" w:sz="4" w:space="0" w:color="auto"/>
                    <w:right w:val="single" w:sz="4" w:space="0" w:color="auto"/>
                  </w:tcBorders>
                </w:tcPr>
                <w:p w14:paraId="119E9225"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D</w:t>
                  </w:r>
                </w:p>
              </w:tc>
              <w:tc>
                <w:tcPr>
                  <w:tcW w:w="1801" w:type="dxa"/>
                  <w:tcBorders>
                    <w:top w:val="single" w:sz="4" w:space="0" w:color="auto"/>
                    <w:left w:val="single" w:sz="4" w:space="0" w:color="auto"/>
                    <w:bottom w:val="single" w:sz="4" w:space="0" w:color="auto"/>
                    <w:right w:val="single" w:sz="4" w:space="0" w:color="auto"/>
                  </w:tcBorders>
                </w:tcPr>
                <w:p w14:paraId="0B594E9E"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E</w:t>
                  </w:r>
                </w:p>
              </w:tc>
              <w:tc>
                <w:tcPr>
                  <w:tcW w:w="1801" w:type="dxa"/>
                  <w:tcBorders>
                    <w:top w:val="single" w:sz="4" w:space="0" w:color="auto"/>
                    <w:left w:val="single" w:sz="4" w:space="0" w:color="auto"/>
                    <w:bottom w:val="single" w:sz="4" w:space="0" w:color="auto"/>
                    <w:right w:val="single" w:sz="4" w:space="0" w:color="auto"/>
                  </w:tcBorders>
                </w:tcPr>
                <w:p w14:paraId="7C29A736" w14:textId="77777777"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FX</w:t>
                  </w:r>
                </w:p>
              </w:tc>
            </w:tr>
            <w:tr w:rsidR="00813419" w:rsidRPr="00B45FA6" w14:paraId="01B0EBB6" w14:textId="77777777" w:rsidTr="009B12D1">
              <w:trPr>
                <w:hidden/>
              </w:trPr>
              <w:tc>
                <w:tcPr>
                  <w:tcW w:w="1801" w:type="dxa"/>
                  <w:tcBorders>
                    <w:top w:val="single" w:sz="4" w:space="0" w:color="auto"/>
                    <w:left w:val="single" w:sz="4" w:space="0" w:color="auto"/>
                    <w:bottom w:val="single" w:sz="4" w:space="0" w:color="auto"/>
                    <w:right w:val="single" w:sz="4" w:space="0" w:color="auto"/>
                  </w:tcBorders>
                  <w:hideMark/>
                </w:tcPr>
                <w:p w14:paraId="683C0FAC"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A</w:t>
                  </w:r>
                </w:p>
              </w:tc>
              <w:tc>
                <w:tcPr>
                  <w:tcW w:w="1801" w:type="dxa"/>
                  <w:tcBorders>
                    <w:top w:val="single" w:sz="4" w:space="0" w:color="auto"/>
                    <w:left w:val="single" w:sz="4" w:space="0" w:color="auto"/>
                    <w:bottom w:val="single" w:sz="4" w:space="0" w:color="auto"/>
                    <w:right w:val="single" w:sz="4" w:space="0" w:color="auto"/>
                  </w:tcBorders>
                  <w:hideMark/>
                </w:tcPr>
                <w:p w14:paraId="63323377"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B</w:t>
                  </w:r>
                </w:p>
              </w:tc>
              <w:tc>
                <w:tcPr>
                  <w:tcW w:w="1801" w:type="dxa"/>
                  <w:tcBorders>
                    <w:top w:val="single" w:sz="4" w:space="0" w:color="auto"/>
                    <w:left w:val="single" w:sz="4" w:space="0" w:color="auto"/>
                    <w:bottom w:val="single" w:sz="4" w:space="0" w:color="auto"/>
                    <w:right w:val="single" w:sz="4" w:space="0" w:color="auto"/>
                  </w:tcBorders>
                  <w:hideMark/>
                </w:tcPr>
                <w:p w14:paraId="17ED5159"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C</w:t>
                  </w:r>
                </w:p>
              </w:tc>
              <w:tc>
                <w:tcPr>
                  <w:tcW w:w="1801" w:type="dxa"/>
                  <w:tcBorders>
                    <w:top w:val="single" w:sz="4" w:space="0" w:color="auto"/>
                    <w:left w:val="single" w:sz="4" w:space="0" w:color="auto"/>
                    <w:bottom w:val="single" w:sz="4" w:space="0" w:color="auto"/>
                    <w:right w:val="single" w:sz="4" w:space="0" w:color="auto"/>
                  </w:tcBorders>
                  <w:hideMark/>
                </w:tcPr>
                <w:p w14:paraId="06567324"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D</w:t>
                  </w:r>
                </w:p>
              </w:tc>
              <w:tc>
                <w:tcPr>
                  <w:tcW w:w="1801" w:type="dxa"/>
                  <w:tcBorders>
                    <w:top w:val="single" w:sz="4" w:space="0" w:color="auto"/>
                    <w:left w:val="single" w:sz="4" w:space="0" w:color="auto"/>
                    <w:bottom w:val="single" w:sz="4" w:space="0" w:color="auto"/>
                    <w:right w:val="single" w:sz="4" w:space="0" w:color="auto"/>
                  </w:tcBorders>
                  <w:hideMark/>
                </w:tcPr>
                <w:p w14:paraId="3D8BDB35"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E</w:t>
                  </w:r>
                </w:p>
              </w:tc>
              <w:tc>
                <w:tcPr>
                  <w:tcW w:w="1801" w:type="dxa"/>
                  <w:tcBorders>
                    <w:top w:val="single" w:sz="4" w:space="0" w:color="auto"/>
                    <w:left w:val="single" w:sz="4" w:space="0" w:color="auto"/>
                    <w:bottom w:val="single" w:sz="4" w:space="0" w:color="auto"/>
                    <w:right w:val="single" w:sz="4" w:space="0" w:color="auto"/>
                  </w:tcBorders>
                  <w:hideMark/>
                </w:tcPr>
                <w:p w14:paraId="396563C2" w14:textId="77777777"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FX</w:t>
                  </w:r>
                </w:p>
              </w:tc>
            </w:tr>
            <w:tr w:rsidR="00813419" w:rsidRPr="00B45FA6" w14:paraId="7ED6BFB7" w14:textId="77777777" w:rsidTr="00D50446">
              <w:tc>
                <w:tcPr>
                  <w:tcW w:w="1801" w:type="dxa"/>
                  <w:tcBorders>
                    <w:top w:val="single" w:sz="4" w:space="0" w:color="auto"/>
                    <w:left w:val="single" w:sz="4" w:space="0" w:color="auto"/>
                    <w:bottom w:val="single" w:sz="4" w:space="0" w:color="auto"/>
                    <w:right w:val="single" w:sz="4" w:space="0" w:color="auto"/>
                  </w:tcBorders>
                </w:tcPr>
                <w:p w14:paraId="7B4F5D9C" w14:textId="77777777"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14:paraId="2EC7283B" w14:textId="77777777"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14:paraId="295F21E6" w14:textId="77777777"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14:paraId="41A42C74" w14:textId="77777777"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14:paraId="524A24F2" w14:textId="77777777"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14:paraId="01784AB5" w14:textId="77777777" w:rsidR="00813419" w:rsidRPr="00B45FA6" w:rsidRDefault="00813419" w:rsidP="009F2142">
                  <w:pPr>
                    <w:spacing w:after="0" w:line="240" w:lineRule="auto"/>
                    <w:jc w:val="center"/>
                    <w:rPr>
                      <w:rFonts w:ascii="Times New Roman" w:eastAsia="Times New Roman" w:hAnsi="Times New Roman"/>
                      <w:sz w:val="20"/>
                      <w:szCs w:val="20"/>
                    </w:rPr>
                  </w:pPr>
                </w:p>
              </w:tc>
            </w:tr>
          </w:tbl>
          <w:p w14:paraId="0F85D801" w14:textId="77777777" w:rsidR="00813419" w:rsidRPr="00B45FA6" w:rsidRDefault="00813419" w:rsidP="002A5153">
            <w:pPr>
              <w:spacing w:after="0" w:line="240" w:lineRule="auto"/>
              <w:jc w:val="both"/>
              <w:rPr>
                <w:rFonts w:ascii="Times New Roman" w:eastAsia="Times New Roman" w:hAnsi="Times New Roman"/>
                <w:b/>
                <w:iCs/>
              </w:rPr>
            </w:pPr>
          </w:p>
        </w:tc>
      </w:tr>
      <w:tr w:rsidR="00813419" w:rsidRPr="00B45FA6" w14:paraId="79CC5AEB"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F738E2" w14:textId="77777777" w:rsidR="00E23D3F" w:rsidRPr="00E23D3F" w:rsidRDefault="00813419" w:rsidP="00E23D3F">
            <w:pPr>
              <w:spacing w:after="0" w:line="240" w:lineRule="auto"/>
              <w:jc w:val="both"/>
              <w:rPr>
                <w:rFonts w:ascii="Times New Roman" w:hAnsi="Times New Roman"/>
              </w:rPr>
            </w:pPr>
            <w:proofErr w:type="spellStart"/>
            <w:r w:rsidRPr="00B45FA6">
              <w:rPr>
                <w:rFonts w:ascii="Times New Roman" w:hAnsi="Times New Roman"/>
                <w:b/>
              </w:rPr>
              <w:t>Provided</w:t>
            </w:r>
            <w:proofErr w:type="spellEnd"/>
            <w:r w:rsidRPr="00B45FA6">
              <w:rPr>
                <w:rFonts w:ascii="Times New Roman" w:hAnsi="Times New Roman"/>
                <w:b/>
              </w:rPr>
              <w:t xml:space="preserve"> by:</w:t>
            </w:r>
            <w:r w:rsidRPr="00B45FA6">
              <w:rPr>
                <w:rFonts w:ascii="Times New Roman" w:hAnsi="Times New Roman"/>
              </w:rPr>
              <w:t xml:space="preserve"> </w:t>
            </w:r>
            <w:r w:rsidR="00E23D3F" w:rsidRPr="00E23D3F">
              <w:rPr>
                <w:rFonts w:ascii="Times New Roman" w:hAnsi="Times New Roman"/>
              </w:rPr>
              <w:t>JUDr. Tomáš Škrinár, PhD.</w:t>
            </w:r>
          </w:p>
          <w:p w14:paraId="114E3376" w14:textId="4EEA418C" w:rsidR="00E23D3F" w:rsidRPr="00E23D3F" w:rsidRDefault="00E23D3F" w:rsidP="00E23D3F">
            <w:pPr>
              <w:spacing w:after="0" w:line="240" w:lineRule="auto"/>
              <w:jc w:val="both"/>
              <w:rPr>
                <w:rFonts w:ascii="Times New Roman" w:hAnsi="Times New Roman"/>
              </w:rPr>
            </w:pPr>
            <w:r>
              <w:rPr>
                <w:rFonts w:ascii="Times New Roman" w:hAnsi="Times New Roman"/>
              </w:rPr>
              <w:tab/>
              <w:t xml:space="preserve">          </w:t>
            </w:r>
            <w:r w:rsidRPr="00E23D3F">
              <w:rPr>
                <w:rFonts w:ascii="Times New Roman" w:hAnsi="Times New Roman"/>
              </w:rPr>
              <w:t xml:space="preserve">JUDr. Jana Mokrá, PhD. </w:t>
            </w:r>
          </w:p>
          <w:p w14:paraId="0018E500" w14:textId="1906EE46" w:rsidR="00E23D3F" w:rsidRPr="00E23D3F" w:rsidRDefault="00E23D3F" w:rsidP="00E23D3F">
            <w:pPr>
              <w:spacing w:after="0" w:line="240" w:lineRule="auto"/>
              <w:jc w:val="both"/>
              <w:rPr>
                <w:rFonts w:ascii="Times New Roman" w:hAnsi="Times New Roman"/>
              </w:rPr>
            </w:pPr>
            <w:r w:rsidRPr="00E23D3F">
              <w:rPr>
                <w:rFonts w:ascii="Times New Roman" w:hAnsi="Times New Roman"/>
              </w:rPr>
              <w:t xml:space="preserve">                       JUDr. Alexandra </w:t>
            </w:r>
            <w:proofErr w:type="spellStart"/>
            <w:r w:rsidRPr="00E23D3F">
              <w:rPr>
                <w:rFonts w:ascii="Times New Roman" w:hAnsi="Times New Roman"/>
              </w:rPr>
              <w:t>Lešaničová</w:t>
            </w:r>
            <w:proofErr w:type="spellEnd"/>
          </w:p>
          <w:p w14:paraId="010C663A" w14:textId="56B10316" w:rsidR="00A916D8" w:rsidRPr="00B45FA6" w:rsidRDefault="00E23D3F" w:rsidP="00E23D3F">
            <w:pPr>
              <w:spacing w:after="0" w:line="240" w:lineRule="auto"/>
              <w:jc w:val="both"/>
              <w:rPr>
                <w:rFonts w:ascii="Times New Roman" w:hAnsi="Times New Roman"/>
                <w:iCs/>
                <w:vanish/>
              </w:rPr>
            </w:pPr>
            <w:r w:rsidRPr="00E23D3F">
              <w:rPr>
                <w:rFonts w:ascii="Times New Roman" w:hAnsi="Times New Roman"/>
              </w:rPr>
              <w:t xml:space="preserve">                       Mgr. Denisa </w:t>
            </w:r>
            <w:proofErr w:type="spellStart"/>
            <w:r w:rsidRPr="00E23D3F">
              <w:rPr>
                <w:rFonts w:ascii="Times New Roman" w:hAnsi="Times New Roman"/>
              </w:rPr>
              <w:t>Szajkóová</w:t>
            </w:r>
            <w:proofErr w:type="spellEnd"/>
            <w:r w:rsidR="00813419" w:rsidRPr="00B45FA6">
              <w:rPr>
                <w:rFonts w:ascii="Times New Roman" w:hAnsi="Times New Roman"/>
                <w:vanish/>
              </w:rPr>
              <w:t>Prednášky: Doc. JUDr. Milan Šmátrala, CSc.</w:t>
            </w:r>
          </w:p>
          <w:p w14:paraId="53BA7BB0" w14:textId="77777777" w:rsidR="00982211" w:rsidRPr="00B45FA6" w:rsidRDefault="00982211" w:rsidP="00A916D8">
            <w:pPr>
              <w:spacing w:after="0" w:line="240" w:lineRule="auto"/>
              <w:jc w:val="both"/>
              <w:rPr>
                <w:rFonts w:ascii="Times New Roman" w:eastAsia="Times New Roman" w:hAnsi="Times New Roman"/>
                <w:b/>
                <w:vanish/>
              </w:rPr>
            </w:pPr>
            <w:r w:rsidRPr="00B45FA6">
              <w:rPr>
                <w:rFonts w:ascii="Times New Roman" w:hAnsi="Times New Roman"/>
                <w:vanish/>
              </w:rPr>
              <w:t xml:space="preserve">                   Cvičenia: Doc. JUDr. Milan Šmátrala, CSc., JUDr. Ing. Štefan Neszméry</w:t>
            </w:r>
          </w:p>
          <w:p w14:paraId="3427E6C1" w14:textId="77777777" w:rsidR="00724B65" w:rsidRPr="00B45FA6" w:rsidRDefault="00724B65" w:rsidP="002A5153">
            <w:pPr>
              <w:spacing w:after="0" w:line="240" w:lineRule="auto"/>
              <w:jc w:val="both"/>
              <w:rPr>
                <w:rFonts w:ascii="Times New Roman" w:eastAsia="Times New Roman" w:hAnsi="Times New Roman"/>
                <w:b/>
              </w:rPr>
            </w:pPr>
          </w:p>
        </w:tc>
      </w:tr>
      <w:tr w:rsidR="00813419" w:rsidRPr="00B45FA6" w14:paraId="47DE135C"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FC8DD49" w14:textId="326003B7" w:rsidR="00813419" w:rsidRPr="00B45FA6" w:rsidRDefault="00813419" w:rsidP="006421FE">
            <w:pPr>
              <w:spacing w:after="0" w:line="240" w:lineRule="auto"/>
              <w:jc w:val="both"/>
              <w:rPr>
                <w:rFonts w:ascii="Times New Roman" w:eastAsia="Times New Roman" w:hAnsi="Times New Roman"/>
                <w:b/>
                <w:iCs/>
              </w:rPr>
            </w:pPr>
            <w:proofErr w:type="spellStart"/>
            <w:r w:rsidRPr="00B45FA6">
              <w:rPr>
                <w:rFonts w:ascii="Times New Roman" w:hAnsi="Times New Roman"/>
                <w:b/>
              </w:rPr>
              <w:t>Date</w:t>
            </w:r>
            <w:proofErr w:type="spellEnd"/>
            <w:r w:rsidRPr="00B45FA6">
              <w:rPr>
                <w:rFonts w:ascii="Times New Roman" w:hAnsi="Times New Roman"/>
                <w:b/>
              </w:rPr>
              <w:t xml:space="preserve"> of </w:t>
            </w:r>
            <w:proofErr w:type="spellStart"/>
            <w:r w:rsidRPr="00B45FA6">
              <w:rPr>
                <w:rFonts w:ascii="Times New Roman" w:hAnsi="Times New Roman"/>
                <w:b/>
              </w:rPr>
              <w:t>Last</w:t>
            </w:r>
            <w:proofErr w:type="spellEnd"/>
            <w:r w:rsidRPr="00B45FA6">
              <w:rPr>
                <w:rFonts w:ascii="Times New Roman" w:hAnsi="Times New Roman"/>
                <w:b/>
              </w:rPr>
              <w:t xml:space="preserve"> </w:t>
            </w:r>
            <w:proofErr w:type="spellStart"/>
            <w:r w:rsidRPr="00B45FA6">
              <w:rPr>
                <w:rFonts w:ascii="Times New Roman" w:hAnsi="Times New Roman"/>
                <w:b/>
              </w:rPr>
              <w:t>Amendment</w:t>
            </w:r>
            <w:proofErr w:type="spellEnd"/>
            <w:r w:rsidRPr="00B45FA6">
              <w:rPr>
                <w:rFonts w:ascii="Times New Roman" w:hAnsi="Times New Roman"/>
                <w:b/>
              </w:rPr>
              <w:t>:</w:t>
            </w:r>
            <w:r w:rsidRPr="00B45FA6">
              <w:rPr>
                <w:rFonts w:ascii="Times New Roman" w:hAnsi="Times New Roman"/>
              </w:rPr>
              <w:t xml:space="preserve"> </w:t>
            </w:r>
            <w:r w:rsidR="00E23D3F">
              <w:rPr>
                <w:rFonts w:ascii="Times New Roman" w:hAnsi="Times New Roman"/>
              </w:rPr>
              <w:t>10.02.2023</w:t>
            </w:r>
            <w:r w:rsidRPr="00B45FA6">
              <w:rPr>
                <w:rFonts w:ascii="Times New Roman" w:hAnsi="Times New Roman"/>
                <w:vanish/>
              </w:rPr>
              <w:t>15. 1. 2014</w:t>
            </w:r>
          </w:p>
        </w:tc>
      </w:tr>
      <w:tr w:rsidR="00813419" w:rsidRPr="004E7FA4" w14:paraId="7520AC1B"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D998218" w14:textId="77777777" w:rsidR="00813419" w:rsidRPr="00A916D8" w:rsidRDefault="00813419" w:rsidP="00A916D8">
            <w:pPr>
              <w:spacing w:after="0" w:line="240" w:lineRule="auto"/>
              <w:jc w:val="both"/>
              <w:rPr>
                <w:rFonts w:ascii="Times New Roman" w:eastAsia="Times New Roman" w:hAnsi="Times New Roman"/>
                <w:b/>
                <w:iCs/>
                <w:sz w:val="20"/>
                <w:szCs w:val="20"/>
              </w:rPr>
            </w:pPr>
            <w:proofErr w:type="spellStart"/>
            <w:r w:rsidRPr="00B45FA6">
              <w:rPr>
                <w:rFonts w:ascii="Times New Roman" w:hAnsi="Times New Roman"/>
                <w:b/>
              </w:rPr>
              <w:t>Approved</w:t>
            </w:r>
            <w:proofErr w:type="spellEnd"/>
            <w:r w:rsidRPr="00B45FA6">
              <w:rPr>
                <w:rFonts w:ascii="Times New Roman" w:hAnsi="Times New Roman"/>
                <w:b/>
              </w:rPr>
              <w:t xml:space="preserve"> by:</w:t>
            </w:r>
            <w:r>
              <w:rPr>
                <w:rFonts w:ascii="Times New Roman" w:hAnsi="Times New Roman"/>
              </w:rPr>
              <w:t xml:space="preserve">  </w:t>
            </w:r>
          </w:p>
        </w:tc>
      </w:tr>
    </w:tbl>
    <w:p w14:paraId="01777C67" w14:textId="77777777" w:rsidR="00813419" w:rsidRPr="004E7FA4" w:rsidRDefault="00813419" w:rsidP="00BF7BBA">
      <w:pPr>
        <w:rPr>
          <w:rFonts w:ascii="Times New Roman" w:eastAsia="Times New Roman" w:hAnsi="Times New Roman"/>
        </w:rPr>
      </w:pPr>
    </w:p>
    <w:sectPr w:rsidR="00813419" w:rsidRPr="004E7FA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115D5B"/>
    <w:rsid w:val="00190FEC"/>
    <w:rsid w:val="001E2EE4"/>
    <w:rsid w:val="00215933"/>
    <w:rsid w:val="002526E6"/>
    <w:rsid w:val="002613BD"/>
    <w:rsid w:val="00284947"/>
    <w:rsid w:val="002A5153"/>
    <w:rsid w:val="002F0DB2"/>
    <w:rsid w:val="002F4B5C"/>
    <w:rsid w:val="00412912"/>
    <w:rsid w:val="00415E90"/>
    <w:rsid w:val="00444BB9"/>
    <w:rsid w:val="004B2204"/>
    <w:rsid w:val="004B2926"/>
    <w:rsid w:val="004E79B9"/>
    <w:rsid w:val="004E7FA4"/>
    <w:rsid w:val="00526799"/>
    <w:rsid w:val="00532884"/>
    <w:rsid w:val="005767BA"/>
    <w:rsid w:val="00591ECB"/>
    <w:rsid w:val="005945A1"/>
    <w:rsid w:val="005D1691"/>
    <w:rsid w:val="006421FE"/>
    <w:rsid w:val="006B2737"/>
    <w:rsid w:val="00724B65"/>
    <w:rsid w:val="00793369"/>
    <w:rsid w:val="00810668"/>
    <w:rsid w:val="00813419"/>
    <w:rsid w:val="008720F4"/>
    <w:rsid w:val="0090645A"/>
    <w:rsid w:val="00931F1F"/>
    <w:rsid w:val="009344DE"/>
    <w:rsid w:val="00982211"/>
    <w:rsid w:val="00993066"/>
    <w:rsid w:val="009B12D1"/>
    <w:rsid w:val="009D3D87"/>
    <w:rsid w:val="009F2142"/>
    <w:rsid w:val="00A20557"/>
    <w:rsid w:val="00A26211"/>
    <w:rsid w:val="00A76F2C"/>
    <w:rsid w:val="00A916D8"/>
    <w:rsid w:val="00AA61AE"/>
    <w:rsid w:val="00AC0423"/>
    <w:rsid w:val="00AF4726"/>
    <w:rsid w:val="00B45FA6"/>
    <w:rsid w:val="00B57034"/>
    <w:rsid w:val="00B852FE"/>
    <w:rsid w:val="00BF7BBA"/>
    <w:rsid w:val="00C142DF"/>
    <w:rsid w:val="00C63858"/>
    <w:rsid w:val="00C671F8"/>
    <w:rsid w:val="00CD791E"/>
    <w:rsid w:val="00D01F10"/>
    <w:rsid w:val="00D254DD"/>
    <w:rsid w:val="00D50446"/>
    <w:rsid w:val="00DF63E7"/>
    <w:rsid w:val="00E23D3F"/>
    <w:rsid w:val="00E41CDB"/>
    <w:rsid w:val="00E5147F"/>
    <w:rsid w:val="00E61D5F"/>
    <w:rsid w:val="00E87879"/>
    <w:rsid w:val="00EC27E5"/>
    <w:rsid w:val="00EE70D9"/>
    <w:rsid w:val="00F31C5D"/>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712F"/>
  <w15:docId w15:val="{5C585AEF-EDFF-49E3-B42B-9643C9A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ovChar">
    <w:name w:val="Názov Char"/>
    <w:link w:val="Nzov"/>
    <w:rsid w:val="00813419"/>
    <w:rPr>
      <w:rFonts w:ascii="Times New Roman" w:eastAsia="Times New Roman" w:hAnsi="Times New Roman"/>
      <w:b/>
      <w:caps/>
      <w:sz w:val="28"/>
      <w:lang w:val="en-US" w:eastAsia="cs-CZ"/>
    </w:rPr>
  </w:style>
  <w:style w:type="paragraph" w:styleId="Odsekzoznamu">
    <w:name w:val="List Paragraph"/>
    <w:basedOn w:val="Normlny"/>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y"/>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ý text Char"/>
    <w:basedOn w:val="Predvolenpsmoodseku"/>
    <w:link w:val="Zkladntext"/>
    <w:rsid w:val="002613BD"/>
    <w:rPr>
      <w:rFonts w:ascii="Times New Roman" w:eastAsia="Times New Roman" w:hAnsi="Times New Roman"/>
      <w:b/>
      <w:bCs/>
      <w:sz w:val="24"/>
      <w:szCs w:val="24"/>
      <w:lang w:val="sk-SK" w:eastAsia="sk-SK" w:bidi="ar-SA"/>
    </w:rPr>
  </w:style>
  <w:style w:type="paragraph" w:styleId="Pta">
    <w:name w:val="footer"/>
    <w:basedOn w:val="Normlny"/>
    <w:link w:val="Pta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CA5E-431D-4BF4-99C3-1A4FB395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0</TotalTime>
  <Pages>1</Pages>
  <Words>673</Words>
  <Characters>3838</Characters>
  <Application>Microsoft Office Word</Application>
  <DocSecurity>0</DocSecurity>
  <Lines>31</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Lucia Cajkovicova</cp:lastModifiedBy>
  <cp:revision>2</cp:revision>
  <dcterms:created xsi:type="dcterms:W3CDTF">2023-04-14T11:25:00Z</dcterms:created>
  <dcterms:modified xsi:type="dcterms:W3CDTF">2023-04-14T11:25:00Z</dcterms:modified>
</cp:coreProperties>
</file>