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19" w:rsidRPr="00B45FA6" w:rsidRDefault="00813419" w:rsidP="00813419">
      <w:pPr>
        <w:pStyle w:val="Nzev"/>
        <w:outlineLvl w:val="0"/>
        <w:rPr>
          <w:szCs w:val="28"/>
        </w:rPr>
      </w:pPr>
      <w:r w:rsidRPr="00B45FA6">
        <w:t>Course Description</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7137"/>
      </w:tblGrid>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15E90" w:rsidRPr="00415E90" w:rsidRDefault="00415E90" w:rsidP="00415E90">
            <w:pPr>
              <w:spacing w:after="0" w:line="240" w:lineRule="auto"/>
              <w:ind w:left="36"/>
              <w:rPr>
                <w:rFonts w:ascii="Times New Roman" w:hAnsi="Times New Roman"/>
                <w:b/>
              </w:rPr>
            </w:pPr>
            <w:r>
              <w:rPr>
                <w:rFonts w:ascii="Times New Roman" w:hAnsi="Times New Roman"/>
                <w:b/>
              </w:rPr>
              <w:t>University</w:t>
            </w:r>
            <w:r w:rsidR="00C142DF">
              <w:rPr>
                <w:rFonts w:ascii="Times New Roman" w:hAnsi="Times New Roman"/>
                <w:b/>
              </w:rPr>
              <w:t xml:space="preserve">: </w:t>
            </w:r>
            <w:r w:rsidRPr="00C638E2">
              <w:rPr>
                <w:rFonts w:ascii="Times New Roman" w:hAnsi="Times New Roman"/>
              </w:rPr>
              <w:t>Academy</w:t>
            </w:r>
            <w:r w:rsidR="00C638E2" w:rsidRPr="00C638E2">
              <w:rPr>
                <w:rFonts w:ascii="Times New Roman" w:hAnsi="Times New Roman"/>
              </w:rPr>
              <w:t xml:space="preserve"> of the Police Force</w:t>
            </w:r>
            <w:r w:rsidRPr="00C638E2">
              <w:rPr>
                <w:rFonts w:ascii="Times New Roman" w:hAnsi="Times New Roman"/>
              </w:rPr>
              <w:t xml:space="preserve"> in Bratislava</w:t>
            </w:r>
          </w:p>
        </w:tc>
      </w:tr>
      <w:tr w:rsidR="00813419" w:rsidRPr="00B45FA6" w:rsidTr="000061FC">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rsidR="00813419" w:rsidRPr="00B45FA6" w:rsidRDefault="000061FC" w:rsidP="000632BB">
            <w:pPr>
              <w:spacing w:after="0" w:line="240" w:lineRule="auto"/>
              <w:rPr>
                <w:rFonts w:ascii="Times New Roman" w:eastAsia="Times New Roman" w:hAnsi="Times New Roman"/>
                <w:bCs/>
                <w:iCs/>
              </w:rPr>
            </w:pPr>
            <w:r w:rsidRPr="00B45FA6">
              <w:rPr>
                <w:rFonts w:ascii="Times New Roman" w:hAnsi="Times New Roman"/>
                <w:b/>
              </w:rPr>
              <w:t>Course Code:</w:t>
            </w:r>
            <w:r w:rsidR="00E96CB5">
              <w:rPr>
                <w:rFonts w:ascii="Times New Roman" w:hAnsi="Times New Roman"/>
                <w:b/>
              </w:rPr>
              <w:t xml:space="preserve"> </w:t>
            </w:r>
            <w:r w:rsidR="00C638E2" w:rsidRPr="00C638E2">
              <w:rPr>
                <w:rFonts w:ascii="Times New Roman" w:hAnsi="Times New Roman"/>
                <w:sz w:val="20"/>
                <w:szCs w:val="20"/>
              </w:rPr>
              <w:t>831</w:t>
            </w:r>
            <w:r w:rsidR="00E96CB5" w:rsidRPr="00C638E2">
              <w:rPr>
                <w:rFonts w:ascii="Times New Roman" w:hAnsi="Times New Roman"/>
                <w:sz w:val="20"/>
                <w:szCs w:val="20"/>
              </w:rPr>
              <w:t xml:space="preserve"> 14 VP 15 AJ</w:t>
            </w:r>
            <w:r w:rsidRPr="00B45FA6">
              <w:rPr>
                <w:rFonts w:ascii="Times New Roman" w:hAnsi="Times New Roman"/>
                <w:b/>
                <w:vanish/>
              </w:rPr>
              <w:t xml:space="preserve">: </w:t>
            </w:r>
            <w:r w:rsidRPr="00B45FA6">
              <w:rPr>
                <w:rFonts w:ascii="Times New Roman" w:hAnsi="Times New Roman"/>
                <w:vanish/>
              </w:rPr>
              <w:t>832 D 22 PP 4</w:t>
            </w:r>
          </w:p>
        </w:tc>
        <w:tc>
          <w:tcPr>
            <w:tcW w:w="3293" w:type="pct"/>
            <w:tcBorders>
              <w:top w:val="single" w:sz="4" w:space="0" w:color="auto"/>
              <w:left w:val="single" w:sz="4" w:space="0" w:color="auto"/>
              <w:bottom w:val="single" w:sz="4" w:space="0" w:color="auto"/>
              <w:right w:val="single" w:sz="4" w:space="0" w:color="auto"/>
            </w:tcBorders>
            <w:vAlign w:val="center"/>
            <w:hideMark/>
          </w:tcPr>
          <w:p w:rsidR="00813419" w:rsidRPr="00C638E2" w:rsidRDefault="00C638E2" w:rsidP="002D47BC">
            <w:pPr>
              <w:spacing w:after="0" w:line="240" w:lineRule="auto"/>
              <w:rPr>
                <w:rFonts w:ascii="Times New Roman" w:eastAsia="Times New Roman" w:hAnsi="Times New Roman"/>
                <w:bCs/>
                <w:iCs/>
              </w:rPr>
            </w:pPr>
            <w:r w:rsidRPr="00C638E2">
              <w:rPr>
                <w:rFonts w:ascii="Times New Roman" w:hAnsi="Times New Roman"/>
                <w:b/>
              </w:rPr>
              <w:t>Course Name:</w:t>
            </w:r>
            <w:r>
              <w:rPr>
                <w:rFonts w:ascii="Times New Roman" w:hAnsi="Times New Roman"/>
              </w:rPr>
              <w:t xml:space="preserve"> </w:t>
            </w:r>
            <w:r w:rsidRPr="00C638E2">
              <w:rPr>
                <w:rFonts w:ascii="Times New Roman" w:hAnsi="Times New Roman"/>
              </w:rPr>
              <w:t>Crime Scene I</w:t>
            </w:r>
            <w:r w:rsidR="00E96CB5" w:rsidRPr="00C638E2">
              <w:rPr>
                <w:rFonts w:ascii="Times New Roman" w:hAnsi="Times New Roman"/>
              </w:rPr>
              <w:t>nvestigation</w:t>
            </w:r>
            <w:r w:rsidR="002D47BC" w:rsidRPr="00C638E2">
              <w:rPr>
                <w:rFonts w:ascii="Times New Roman" w:hAnsi="Times New Roman"/>
                <w:vanish/>
              </w:rPr>
              <w:t xml:space="preserve"> </w:t>
            </w:r>
            <w:r w:rsidR="000061FC" w:rsidRPr="00C638E2">
              <w:rPr>
                <w:rFonts w:ascii="Times New Roman" w:hAnsi="Times New Roman"/>
                <w:vanish/>
              </w:rPr>
              <w:t>Obchodné právo</w:t>
            </w:r>
          </w:p>
        </w:tc>
      </w:tr>
      <w:tr w:rsidR="00813419" w:rsidRPr="00B45FA6" w:rsidTr="000061FC">
        <w:trPr>
          <w:cantSplit/>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A333D" w:rsidRPr="00B45FA6" w:rsidRDefault="00813419" w:rsidP="000061FC">
            <w:pPr>
              <w:spacing w:after="0" w:line="240" w:lineRule="auto"/>
              <w:rPr>
                <w:rFonts w:ascii="Times New Roman" w:hAnsi="Times New Roman"/>
                <w:b/>
              </w:rPr>
            </w:pPr>
            <w:r w:rsidRPr="00B45FA6">
              <w:rPr>
                <w:rFonts w:ascii="Times New Roman" w:hAnsi="Times New Roman"/>
                <w:b/>
              </w:rPr>
              <w:t>Type, Extent and Method of Instruction:</w:t>
            </w:r>
            <w:r w:rsidR="002613BD" w:rsidRPr="00B45FA6">
              <w:rPr>
                <w:rFonts w:ascii="Times New Roman" w:hAnsi="Times New Roman"/>
                <w:b/>
              </w:rPr>
              <w:t xml:space="preserve"> </w:t>
            </w:r>
            <w:r w:rsidRPr="00B45FA6">
              <w:rPr>
                <w:rFonts w:ascii="Times New Roman" w:hAnsi="Times New Roman"/>
                <w:b/>
              </w:rPr>
              <w:t xml:space="preserve"> </w:t>
            </w:r>
          </w:p>
          <w:p w:rsidR="009F2142" w:rsidRPr="00B45FA6" w:rsidRDefault="00FF1676" w:rsidP="000061FC">
            <w:pPr>
              <w:spacing w:after="0" w:line="240" w:lineRule="auto"/>
              <w:rPr>
                <w:rFonts w:ascii="Times New Roman" w:hAnsi="Times New Roman"/>
              </w:rPr>
            </w:pPr>
            <w:r w:rsidRPr="00B45FA6">
              <w:rPr>
                <w:rFonts w:ascii="Times New Roman" w:hAnsi="Times New Roman"/>
                <w:b/>
              </w:rPr>
              <w:t>Type:</w:t>
            </w:r>
            <w:r w:rsidRPr="00B45FA6">
              <w:rPr>
                <w:rFonts w:ascii="Times New Roman" w:hAnsi="Times New Roman"/>
              </w:rPr>
              <w:t xml:space="preserve">  </w:t>
            </w:r>
            <w:r w:rsidRPr="00B45FA6">
              <w:rPr>
                <w:rFonts w:ascii="Times New Roman" w:hAnsi="Times New Roman"/>
                <w:vanish/>
              </w:rPr>
              <w:t>P, C</w:t>
            </w:r>
          </w:p>
          <w:p w:rsidR="009F2142" w:rsidRPr="00B45FA6" w:rsidRDefault="009F2142" w:rsidP="000061FC">
            <w:pPr>
              <w:spacing w:after="0" w:line="240" w:lineRule="auto"/>
              <w:rPr>
                <w:rFonts w:ascii="Times New Roman" w:hAnsi="Times New Roman"/>
              </w:rPr>
            </w:pPr>
            <w:r w:rsidRPr="00B45FA6">
              <w:rPr>
                <w:rFonts w:ascii="Times New Roman" w:hAnsi="Times New Roman"/>
                <w:b/>
              </w:rPr>
              <w:t>Recommended Course Format</w:t>
            </w:r>
            <w:r w:rsidR="002613BD" w:rsidRPr="00B45FA6">
              <w:rPr>
                <w:rFonts w:ascii="Times New Roman" w:hAnsi="Times New Roman"/>
                <w:b/>
              </w:rPr>
              <w:t>:</w:t>
            </w:r>
            <w:r w:rsidR="002613BD" w:rsidRPr="00B45FA6">
              <w:rPr>
                <w:rFonts w:ascii="Times New Roman" w:hAnsi="Times New Roman"/>
              </w:rPr>
              <w:t xml:space="preserve"> </w:t>
            </w:r>
            <w:r w:rsidR="002B127C">
              <w:rPr>
                <w:rFonts w:ascii="Times New Roman" w:hAnsi="Times New Roman"/>
              </w:rPr>
              <w:t>1 hour</w:t>
            </w:r>
            <w:r w:rsidR="002613BD" w:rsidRPr="00B45FA6">
              <w:rPr>
                <w:rFonts w:ascii="Times New Roman" w:hAnsi="Times New Roman"/>
              </w:rPr>
              <w:t xml:space="preserve"> of lecturing</w:t>
            </w:r>
            <w:r w:rsidR="002B127C">
              <w:rPr>
                <w:rFonts w:ascii="Times New Roman" w:hAnsi="Times New Roman"/>
              </w:rPr>
              <w:t xml:space="preserve"> and 1 hour</w:t>
            </w:r>
            <w:r w:rsidR="001E2482">
              <w:rPr>
                <w:rFonts w:ascii="Times New Roman" w:hAnsi="Times New Roman"/>
              </w:rPr>
              <w:t xml:space="preserve"> of exercice</w:t>
            </w:r>
            <w:r w:rsidR="002613BD" w:rsidRPr="00B45FA6">
              <w:rPr>
                <w:rFonts w:ascii="Times New Roman" w:hAnsi="Times New Roman"/>
              </w:rPr>
              <w:t xml:space="preserve"> per week</w:t>
            </w:r>
            <w:r w:rsidRPr="00B45FA6">
              <w:rPr>
                <w:rFonts w:ascii="Times New Roman" w:hAnsi="Times New Roman"/>
                <w:vanish/>
              </w:rPr>
              <w:t xml:space="preserve">2 hodiny prednášok/ 2 hodiny cvičení týždenne </w:t>
            </w:r>
          </w:p>
          <w:p w:rsidR="009F2142" w:rsidRPr="00B45FA6" w:rsidRDefault="00115D5B" w:rsidP="000061FC">
            <w:pPr>
              <w:spacing w:after="0" w:line="240" w:lineRule="auto"/>
              <w:rPr>
                <w:rFonts w:ascii="Times New Roman" w:hAnsi="Times New Roman"/>
                <w:b/>
              </w:rPr>
            </w:pPr>
            <w:r w:rsidRPr="00B45FA6">
              <w:rPr>
                <w:rFonts w:ascii="Times New Roman" w:hAnsi="Times New Roman"/>
                <w:b/>
              </w:rPr>
              <w:t>Methods:</w:t>
            </w:r>
            <w:r w:rsidRPr="00B45FA6">
              <w:rPr>
                <w:rFonts w:ascii="Times New Roman" w:hAnsi="Times New Roman"/>
              </w:rPr>
              <w:t xml:space="preserve"> </w:t>
            </w:r>
            <w:r w:rsidR="002613BD" w:rsidRPr="00B45FA6">
              <w:rPr>
                <w:rFonts w:ascii="Times New Roman" w:hAnsi="Times New Roman"/>
              </w:rPr>
              <w:t>Attendance Method</w:t>
            </w:r>
            <w:r w:rsidRPr="00B45FA6">
              <w:rPr>
                <w:rFonts w:ascii="Times New Roman" w:hAnsi="Times New Roman"/>
                <w:vanish/>
              </w:rPr>
              <w:t>prezenčná</w:t>
            </w:r>
          </w:p>
        </w:tc>
      </w:tr>
      <w:tr w:rsidR="00813419" w:rsidRPr="00B45FA6"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0061FC">
            <w:pPr>
              <w:spacing w:after="0" w:line="240" w:lineRule="auto"/>
              <w:rPr>
                <w:rFonts w:ascii="Times New Roman" w:eastAsia="Times New Roman" w:hAnsi="Times New Roman"/>
              </w:rPr>
            </w:pPr>
            <w:r w:rsidRPr="00B45FA6">
              <w:rPr>
                <w:rFonts w:ascii="Times New Roman" w:hAnsi="Times New Roman"/>
                <w:b/>
              </w:rPr>
              <w:t>Number of Credits</w:t>
            </w:r>
            <w:r w:rsidRPr="00B45FA6">
              <w:rPr>
                <w:rFonts w:ascii="Times New Roman" w:hAnsi="Times New Roman"/>
              </w:rPr>
              <w:t xml:space="preserve">: </w:t>
            </w:r>
            <w:r w:rsidR="00C638E2">
              <w:rPr>
                <w:rFonts w:ascii="Times New Roman" w:hAnsi="Times New Roman"/>
              </w:rPr>
              <w:t>5</w:t>
            </w:r>
            <w:bookmarkStart w:id="0" w:name="_GoBack"/>
            <w:bookmarkEnd w:id="0"/>
            <w:r w:rsidRPr="00B45FA6">
              <w:rPr>
                <w:rFonts w:ascii="Times New Roman" w:hAnsi="Times New Roman"/>
                <w:vanish/>
              </w:rPr>
              <w:t>4</w:t>
            </w:r>
          </w:p>
        </w:tc>
      </w:tr>
      <w:tr w:rsidR="00813419" w:rsidRPr="00B45FA6"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115D5B">
            <w:pPr>
              <w:spacing w:after="0" w:line="240" w:lineRule="auto"/>
              <w:rPr>
                <w:rFonts w:ascii="Times New Roman" w:eastAsia="Times New Roman" w:hAnsi="Times New Roman"/>
                <w:iCs/>
              </w:rPr>
            </w:pPr>
            <w:r w:rsidRPr="00B45FA6">
              <w:rPr>
                <w:rFonts w:ascii="Times New Roman" w:hAnsi="Times New Roman"/>
                <w:b/>
              </w:rPr>
              <w:t>Recommended Term:</w:t>
            </w:r>
            <w:r w:rsidR="002613BD" w:rsidRPr="00B45FA6">
              <w:rPr>
                <w:rFonts w:ascii="Times New Roman" w:hAnsi="Times New Roman"/>
              </w:rPr>
              <w:t xml:space="preserve"> 6</w:t>
            </w:r>
            <w:r w:rsidR="002613BD" w:rsidRPr="00B45FA6">
              <w:rPr>
                <w:rFonts w:ascii="Times New Roman" w:hAnsi="Times New Roman"/>
                <w:vertAlign w:val="superscript"/>
              </w:rPr>
              <w:t>th</w:t>
            </w:r>
            <w:r w:rsidR="002613BD" w:rsidRPr="00B45FA6">
              <w:rPr>
                <w:rFonts w:ascii="Times New Roman" w:hAnsi="Times New Roman"/>
              </w:rPr>
              <w:t xml:space="preserve"> Semester</w:t>
            </w:r>
            <w:r w:rsidRPr="00B45FA6">
              <w:rPr>
                <w:rFonts w:ascii="Times New Roman" w:hAnsi="Times New Roman"/>
                <w:vanish/>
              </w:rPr>
              <w:t>2. semester</w:t>
            </w:r>
          </w:p>
        </w:tc>
      </w:tr>
      <w:tr w:rsidR="00813419" w:rsidRPr="00B45FA6"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0061FC">
            <w:pPr>
              <w:spacing w:after="0" w:line="240" w:lineRule="auto"/>
              <w:rPr>
                <w:rFonts w:ascii="Times New Roman" w:eastAsia="Times New Roman" w:hAnsi="Times New Roman"/>
                <w:b/>
              </w:rPr>
            </w:pPr>
            <w:r w:rsidRPr="00B45FA6">
              <w:rPr>
                <w:rFonts w:ascii="Times New Roman" w:hAnsi="Times New Roman"/>
                <w:b/>
              </w:rPr>
              <w:t>Degree of Study:</w:t>
            </w:r>
            <w:r w:rsidR="002613BD" w:rsidRPr="00B45FA6">
              <w:rPr>
                <w:rFonts w:ascii="Times New Roman" w:hAnsi="Times New Roman"/>
              </w:rPr>
              <w:t xml:space="preserve"> 1</w:t>
            </w:r>
            <w:r w:rsidR="002613BD" w:rsidRPr="00B45FA6">
              <w:rPr>
                <w:rFonts w:ascii="Times New Roman" w:hAnsi="Times New Roman"/>
                <w:vertAlign w:val="superscript"/>
              </w:rPr>
              <w:t>st</w:t>
            </w:r>
            <w:r w:rsidR="002613BD" w:rsidRPr="00B45FA6">
              <w:rPr>
                <w:rFonts w:ascii="Times New Roman" w:hAnsi="Times New Roman"/>
              </w:rPr>
              <w:t xml:space="preserve"> Degree</w:t>
            </w:r>
            <w:r w:rsidRPr="00B45FA6">
              <w:rPr>
                <w:rFonts w:ascii="Times New Roman" w:hAnsi="Times New Roman"/>
                <w:vanish/>
              </w:rPr>
              <w:t>2. stupeň</w:t>
            </w:r>
          </w:p>
        </w:tc>
      </w:tr>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AA61AE">
            <w:pPr>
              <w:spacing w:after="0" w:line="240" w:lineRule="auto"/>
              <w:rPr>
                <w:rFonts w:ascii="Times New Roman" w:eastAsia="Times New Roman" w:hAnsi="Times New Roman"/>
              </w:rPr>
            </w:pPr>
            <w:r w:rsidRPr="00B45FA6">
              <w:rPr>
                <w:rFonts w:ascii="Times New Roman" w:hAnsi="Times New Roman"/>
                <w:b/>
              </w:rPr>
              <w:t xml:space="preserve">Pre-requisites: </w:t>
            </w:r>
          </w:p>
        </w:tc>
      </w:tr>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1F10" w:rsidRPr="00B45FA6" w:rsidRDefault="00813419" w:rsidP="000061FC">
            <w:pPr>
              <w:spacing w:after="0" w:line="240" w:lineRule="auto"/>
              <w:rPr>
                <w:rFonts w:ascii="Times New Roman" w:hAnsi="Times New Roman"/>
                <w:b/>
              </w:rPr>
            </w:pPr>
            <w:r w:rsidRPr="00B45FA6">
              <w:rPr>
                <w:rFonts w:ascii="Times New Roman" w:hAnsi="Times New Roman"/>
                <w:b/>
              </w:rPr>
              <w:t>Course Requirements:</w:t>
            </w:r>
          </w:p>
          <w:p w:rsidR="00813419" w:rsidRPr="00B45FA6" w:rsidRDefault="00D01F10" w:rsidP="00B45FA6">
            <w:pPr>
              <w:spacing w:after="0" w:line="240" w:lineRule="auto"/>
              <w:jc w:val="both"/>
              <w:rPr>
                <w:rFonts w:ascii="Times New Roman" w:hAnsi="Times New Roman"/>
              </w:rPr>
            </w:pPr>
            <w:r w:rsidRPr="00B45FA6">
              <w:rPr>
                <w:rFonts w:ascii="Times New Roman" w:hAnsi="Times New Roman"/>
                <w:b/>
              </w:rPr>
              <w:t>Continuous Assessment:</w:t>
            </w:r>
            <w:r w:rsidRPr="00B45FA6">
              <w:rPr>
                <w:rFonts w:ascii="Times New Roman" w:hAnsi="Times New Roman"/>
              </w:rPr>
              <w:t xml:space="preserve"> Two written tests of 50 points each. The grade distribution is as follows: A - at least 94 points, B - at least 86 points, C - at least 76 points, D - at least 66 points, and E - at least 56 points. A student who earns less than 28 points in one of the written tests will fail to meet the requirements vis-a-vis continuous assessment. A student's admittance to an exam is pre-conditioned by his or her meeting the conditions prescribed for continuous assessment.</w:t>
            </w:r>
          </w:p>
          <w:p w:rsidR="00D01F10" w:rsidRPr="00B45FA6" w:rsidRDefault="00D01F10" w:rsidP="00B45FA6">
            <w:pPr>
              <w:spacing w:after="0" w:line="240" w:lineRule="auto"/>
              <w:jc w:val="both"/>
              <w:rPr>
                <w:rFonts w:ascii="Times New Roman" w:eastAsia="Times New Roman" w:hAnsi="Times New Roman"/>
              </w:rPr>
            </w:pPr>
            <w:r w:rsidRPr="00B45FA6">
              <w:rPr>
                <w:rFonts w:ascii="Times New Roman" w:hAnsi="Times New Roman"/>
                <w:b/>
              </w:rPr>
              <w:t xml:space="preserve">Final Assessment: </w:t>
            </w:r>
            <w:r w:rsidR="002613BD" w:rsidRPr="00B45FA6">
              <w:rPr>
                <w:rFonts w:ascii="Times New Roman" w:hAnsi="Times New Roman"/>
              </w:rPr>
              <w:t>Exam „E</w:t>
            </w:r>
            <w:r w:rsidRPr="00B45FA6">
              <w:rPr>
                <w:rFonts w:ascii="Times New Roman" w:hAnsi="Times New Roman"/>
              </w:rPr>
              <w:t>“ - exam result</w:t>
            </w:r>
          </w:p>
        </w:tc>
      </w:tr>
      <w:tr w:rsidR="00813419" w:rsidRPr="00B45FA6" w:rsidTr="00B14AFE">
        <w:trPr>
          <w:cantSplit/>
          <w:trHeight w:val="884"/>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0632BB" w:rsidRDefault="00813419" w:rsidP="002D47BC">
            <w:pPr>
              <w:jc w:val="both"/>
              <w:rPr>
                <w:rFonts w:ascii="Times New Roman" w:hAnsi="Times New Roman"/>
                <w:sz w:val="18"/>
                <w:szCs w:val="18"/>
                <w:lang w:val="en-US"/>
              </w:rPr>
            </w:pPr>
            <w:r w:rsidRPr="000632BB">
              <w:rPr>
                <w:rFonts w:ascii="Times New Roman" w:hAnsi="Times New Roman"/>
                <w:b/>
                <w:lang w:val="en-US"/>
              </w:rPr>
              <w:t>Course Outcome:</w:t>
            </w:r>
            <w:r w:rsidR="002613BD" w:rsidRPr="000632BB">
              <w:rPr>
                <w:rFonts w:ascii="Times New Roman" w:hAnsi="Times New Roman"/>
                <w:lang w:val="en-US"/>
              </w:rPr>
              <w:t xml:space="preserve"> </w:t>
            </w:r>
            <w:r w:rsidR="002D47BC" w:rsidRPr="000632BB">
              <w:rPr>
                <w:rFonts w:ascii="Times New Roman" w:hAnsi="Times New Roman"/>
                <w:lang w:val="en-US"/>
              </w:rPr>
              <w:t>In the given subject, students will connect the theoretical and practical knowledge of interrogation, which is important for the implementation of procedural actions. Attention will be directed mainly to the preparation and tactics of the interrogation as well as to the monitoring of non-verbal expressions during individual types of interrogation.</w:t>
            </w:r>
            <w:r w:rsidRPr="000632BB">
              <w:rPr>
                <w:rFonts w:ascii="Times New Roman" w:hAnsi="Times New Roman"/>
                <w:vanish/>
                <w:lang w:val="en-US"/>
              </w:rPr>
              <w:t>Absolvovaním predmetu Obchodné právo študent nadobudol všeobecný prehľad o základných obchodnoprávnych inštitútoch, poznatky o právnej ochrane hospodárskej súťaže, prehľad subjektívnych a nesubjektívnych formách podnikania i obchodných záväzkových vzťahoch vrátane praktického zvládnutia zmluvnej typológie podľa Obchodného zákonníka. Zároveň získal relevantné poznatky z procesov konkurzu a reštrukturalizácie a verejného obstarávania i z hľadiska ich bezpečnostného aspektu.</w:t>
            </w:r>
          </w:p>
        </w:tc>
      </w:tr>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142DF" w:rsidRPr="00415E90" w:rsidRDefault="00415E90" w:rsidP="00C142DF">
            <w:pPr>
              <w:pStyle w:val="Zkladntext"/>
              <w:rPr>
                <w:sz w:val="22"/>
                <w:szCs w:val="22"/>
                <w:lang w:val="en-US"/>
              </w:rPr>
            </w:pPr>
            <w:r w:rsidRPr="00415E90">
              <w:rPr>
                <w:sz w:val="22"/>
                <w:szCs w:val="22"/>
                <w:lang w:val="en-US"/>
              </w:rPr>
              <w:t>Course Description</w:t>
            </w:r>
            <w:r w:rsidR="00813419" w:rsidRPr="00415E90">
              <w:rPr>
                <w:sz w:val="22"/>
                <w:szCs w:val="22"/>
                <w:lang w:val="en-US"/>
              </w:rPr>
              <w:t>:</w:t>
            </w:r>
          </w:p>
          <w:p w:rsidR="00C63858" w:rsidRPr="000632BB" w:rsidRDefault="00C63858" w:rsidP="00E96CB5">
            <w:pPr>
              <w:pStyle w:val="Odstavecseseznamem"/>
              <w:numPr>
                <w:ilvl w:val="4"/>
                <w:numId w:val="3"/>
              </w:numPr>
              <w:rPr>
                <w:vanish/>
              </w:rPr>
            </w:pPr>
            <w:r w:rsidRPr="000632BB">
              <w:rPr>
                <w:vanish/>
              </w:rPr>
              <w:t>3. Právna ochrana hospodárskej súťaže</w:t>
            </w:r>
          </w:p>
          <w:p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4. Subjektívne a nesubjektívne formy podnikania</w:t>
            </w:r>
          </w:p>
          <w:p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5. Obchodné záväzkové vzťahy</w:t>
            </w:r>
          </w:p>
          <w:p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6. Zmluvná typológia podľa Obchodného zákonníka</w:t>
            </w:r>
          </w:p>
          <w:p w:rsidR="00E96CB5" w:rsidRDefault="00E96CB5" w:rsidP="00E96CB5">
            <w:pPr>
              <w:pStyle w:val="Odstavecseseznamem"/>
              <w:numPr>
                <w:ilvl w:val="0"/>
                <w:numId w:val="3"/>
              </w:numPr>
              <w:jc w:val="both"/>
            </w:pPr>
            <w:r w:rsidRPr="00017C07">
              <w:t>Introduction to crime scene t</w:t>
            </w:r>
            <w:r w:rsidR="002B7AEF">
              <w:t>heory and crime scene search</w:t>
            </w:r>
            <w:r w:rsidRPr="00017C07">
              <w:t xml:space="preserve"> theory.</w:t>
            </w:r>
          </w:p>
          <w:p w:rsidR="00E96CB5" w:rsidRDefault="00E96CB5" w:rsidP="00E96CB5">
            <w:pPr>
              <w:pStyle w:val="Odstavecseseznamem"/>
              <w:numPr>
                <w:ilvl w:val="0"/>
                <w:numId w:val="3"/>
              </w:numPr>
              <w:jc w:val="both"/>
            </w:pPr>
            <w:r w:rsidRPr="00017C07">
              <w:t xml:space="preserve">Purpose, preparation, methods and tactics of crime scene </w:t>
            </w:r>
            <w:r w:rsidR="002B7AEF">
              <w:t>search</w:t>
            </w:r>
            <w:r w:rsidRPr="00017C07">
              <w:t xml:space="preserve">. </w:t>
            </w:r>
          </w:p>
          <w:p w:rsidR="00E96CB5" w:rsidRDefault="00E96CB5" w:rsidP="00E96CB5">
            <w:pPr>
              <w:pStyle w:val="Odstavecseseznamem"/>
              <w:numPr>
                <w:ilvl w:val="0"/>
                <w:numId w:val="3"/>
              </w:numPr>
              <w:jc w:val="both"/>
            </w:pPr>
            <w:r w:rsidRPr="00017C07">
              <w:t>Searching and securing traces at the</w:t>
            </w:r>
            <w:r w:rsidR="002B7AEF">
              <w:t xml:space="preserve"> crime scene search</w:t>
            </w:r>
            <w:r w:rsidRPr="00017C07">
              <w:t xml:space="preserve">. </w:t>
            </w:r>
          </w:p>
          <w:p w:rsidR="00E96CB5" w:rsidRDefault="00E96CB5" w:rsidP="00E96CB5">
            <w:pPr>
              <w:pStyle w:val="Odstavecseseznamem"/>
              <w:numPr>
                <w:ilvl w:val="0"/>
                <w:numId w:val="3"/>
              </w:numPr>
              <w:jc w:val="both"/>
            </w:pPr>
            <w:r w:rsidRPr="00017C07">
              <w:t xml:space="preserve">Interpretation of the complex of traces. </w:t>
            </w:r>
          </w:p>
          <w:p w:rsidR="00E96CB5" w:rsidRDefault="00E96CB5" w:rsidP="00E96CB5">
            <w:pPr>
              <w:pStyle w:val="Odstavecseseznamem"/>
              <w:numPr>
                <w:ilvl w:val="0"/>
                <w:numId w:val="3"/>
              </w:numPr>
              <w:jc w:val="both"/>
            </w:pPr>
            <w:r w:rsidRPr="00017C07">
              <w:t xml:space="preserve">Preliminary and systematic investigation at the crime scene. </w:t>
            </w:r>
          </w:p>
          <w:p w:rsidR="000632BB" w:rsidRPr="000632BB" w:rsidRDefault="00E96CB5" w:rsidP="002B7AEF">
            <w:pPr>
              <w:pStyle w:val="Odstavecseseznamem"/>
              <w:numPr>
                <w:ilvl w:val="0"/>
                <w:numId w:val="3"/>
              </w:numPr>
              <w:rPr>
                <w:lang w:val="en-US"/>
              </w:rPr>
            </w:pPr>
            <w:r w:rsidRPr="00017C07">
              <w:t xml:space="preserve">Documentation of the </w:t>
            </w:r>
            <w:r w:rsidR="002B7AEF">
              <w:t>crime scene search</w:t>
            </w:r>
            <w:r w:rsidRPr="00017C07">
              <w:t>.</w:t>
            </w:r>
          </w:p>
        </w:tc>
      </w:tr>
      <w:tr w:rsidR="00813419" w:rsidRPr="00B45FA6"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tcPr>
          <w:p w:rsidR="00813419" w:rsidRPr="00B45FA6" w:rsidRDefault="00813419" w:rsidP="000061FC">
            <w:pPr>
              <w:spacing w:after="0" w:line="240" w:lineRule="auto"/>
              <w:rPr>
                <w:rFonts w:ascii="Times New Roman" w:hAnsi="Times New Roman"/>
              </w:rPr>
            </w:pPr>
            <w:r w:rsidRPr="00B45FA6">
              <w:rPr>
                <w:rFonts w:ascii="Times New Roman" w:hAnsi="Times New Roman"/>
                <w:b/>
              </w:rPr>
              <w:t>Recommended Reading:</w:t>
            </w:r>
          </w:p>
          <w:p w:rsidR="00E96CB5" w:rsidRPr="00824CC8" w:rsidRDefault="00E96CB5" w:rsidP="00E96CB5">
            <w:pPr>
              <w:spacing w:line="240" w:lineRule="auto"/>
              <w:contextualSpacing/>
              <w:rPr>
                <w:rFonts w:ascii="Times New Roman" w:hAnsi="Times New Roman"/>
                <w:sz w:val="20"/>
                <w:szCs w:val="20"/>
              </w:rPr>
            </w:pPr>
            <w:r w:rsidRPr="00824CC8">
              <w:rPr>
                <w:rFonts w:ascii="Times New Roman" w:hAnsi="Times New Roman"/>
                <w:sz w:val="20"/>
                <w:szCs w:val="20"/>
              </w:rPr>
              <w:t xml:space="preserve">Hayden, Donald A. Crime Scene Processing : Laboratory Manual and Workbook, (Obhliadka miesta činu : Laboratórna príručka a pracovný zošit). - 1. Ed. - Boca Raton: </w:t>
            </w:r>
            <w:hyperlink r:id="rId6" w:history="1">
              <w:r w:rsidRPr="00824CC8">
                <w:rPr>
                  <w:rFonts w:ascii="Times New Roman" w:hAnsi="Times New Roman"/>
                  <w:sz w:val="20"/>
                  <w:szCs w:val="20"/>
                </w:rPr>
                <w:t>CRC Press</w:t>
              </w:r>
            </w:hyperlink>
            <w:r w:rsidRPr="00824CC8">
              <w:rPr>
                <w:rFonts w:ascii="Times New Roman" w:hAnsi="Times New Roman"/>
                <w:sz w:val="20"/>
                <w:szCs w:val="20"/>
              </w:rPr>
              <w:t xml:space="preserve">, </w:t>
            </w:r>
            <w:hyperlink r:id="rId7" w:history="1">
              <w:r w:rsidRPr="00824CC8">
                <w:rPr>
                  <w:rFonts w:ascii="Times New Roman" w:hAnsi="Times New Roman"/>
                  <w:sz w:val="20"/>
                  <w:szCs w:val="20"/>
                </w:rPr>
                <w:t>2005</w:t>
              </w:r>
            </w:hyperlink>
            <w:r w:rsidRPr="00824CC8">
              <w:rPr>
                <w:rFonts w:ascii="Times New Roman" w:hAnsi="Times New Roman"/>
                <w:sz w:val="20"/>
                <w:szCs w:val="20"/>
              </w:rPr>
              <w:t>. - 215 s. - (Forensics &amp; Criminal Justice), ISBN 0-8493-2103-4.</w:t>
            </w:r>
          </w:p>
          <w:p w:rsidR="00E96CB5" w:rsidRPr="00824CC8" w:rsidRDefault="00C638E2" w:rsidP="00E96CB5">
            <w:pPr>
              <w:spacing w:after="0" w:line="240" w:lineRule="auto"/>
              <w:contextualSpacing/>
              <w:rPr>
                <w:rFonts w:ascii="Times New Roman" w:hAnsi="Times New Roman"/>
                <w:sz w:val="20"/>
                <w:szCs w:val="20"/>
              </w:rPr>
            </w:pPr>
            <w:hyperlink r:id="rId8" w:history="1">
              <w:r w:rsidR="00E96CB5" w:rsidRPr="00824CC8">
                <w:rPr>
                  <w:rFonts w:ascii="Times New Roman" w:hAnsi="Times New Roman"/>
                  <w:sz w:val="20"/>
                  <w:szCs w:val="20"/>
                </w:rPr>
                <w:t xml:space="preserve">Lee, Henry C. </w:t>
              </w:r>
            </w:hyperlink>
            <w:r w:rsidR="00E96CB5" w:rsidRPr="00824CC8">
              <w:rPr>
                <w:rFonts w:ascii="Times New Roman" w:hAnsi="Times New Roman"/>
                <w:sz w:val="20"/>
                <w:szCs w:val="20"/>
              </w:rPr>
              <w:t xml:space="preserve">- Palmbach, Timothy M. - Miller, Marilyn T. Henry Lee´s Crime Scene Handbook [Príručka miesta činu Henryho Leea]. - 1. Ed. - London: </w:t>
            </w:r>
            <w:hyperlink r:id="rId9" w:history="1">
              <w:r w:rsidR="00E96CB5" w:rsidRPr="00824CC8">
                <w:rPr>
                  <w:rFonts w:ascii="Times New Roman" w:hAnsi="Times New Roman"/>
                  <w:sz w:val="20"/>
                  <w:szCs w:val="20"/>
                </w:rPr>
                <w:t>Elsevier Academic Press</w:t>
              </w:r>
            </w:hyperlink>
            <w:r w:rsidR="00E96CB5" w:rsidRPr="00824CC8">
              <w:rPr>
                <w:rFonts w:ascii="Times New Roman" w:hAnsi="Times New Roman"/>
                <w:sz w:val="20"/>
                <w:szCs w:val="20"/>
              </w:rPr>
              <w:t xml:space="preserve">, </w:t>
            </w:r>
            <w:hyperlink r:id="rId10" w:history="1">
              <w:r w:rsidR="00E96CB5" w:rsidRPr="00824CC8">
                <w:rPr>
                  <w:rFonts w:ascii="Times New Roman" w:hAnsi="Times New Roman"/>
                  <w:sz w:val="20"/>
                  <w:szCs w:val="20"/>
                </w:rPr>
                <w:t>2005</w:t>
              </w:r>
            </w:hyperlink>
            <w:r w:rsidR="00E96CB5" w:rsidRPr="00824CC8">
              <w:rPr>
                <w:rFonts w:ascii="Times New Roman" w:hAnsi="Times New Roman"/>
                <w:sz w:val="20"/>
                <w:szCs w:val="20"/>
              </w:rPr>
              <w:t xml:space="preserve">. - 418 s. : tab., fareb. fot., reg.  ISBN 0-12-4408303 </w:t>
            </w:r>
          </w:p>
          <w:p w:rsidR="00D254DD" w:rsidRPr="00CD791E" w:rsidRDefault="00E96CB5" w:rsidP="00E96CB5">
            <w:pPr>
              <w:spacing w:after="0" w:line="240" w:lineRule="auto"/>
              <w:rPr>
                <w:rFonts w:ascii="Times New Roman" w:hAnsi="Times New Roman"/>
              </w:rPr>
            </w:pPr>
            <w:r w:rsidRPr="00824CC8">
              <w:rPr>
                <w:rFonts w:ascii="Times New Roman" w:hAnsi="Times New Roman"/>
                <w:sz w:val="20"/>
                <w:szCs w:val="20"/>
              </w:rPr>
              <w:t xml:space="preserve">European manual best practices for crime scene., </w:t>
            </w:r>
            <w:hyperlink r:id="rId11" w:history="1">
              <w:r w:rsidRPr="00824CC8">
                <w:rPr>
                  <w:rFonts w:ascii="Times New Roman" w:hAnsi="Times New Roman"/>
                  <w:sz w:val="20"/>
                  <w:szCs w:val="20"/>
                </w:rPr>
                <w:t>2000</w:t>
              </w:r>
            </w:hyperlink>
            <w:r w:rsidRPr="00824CC8">
              <w:rPr>
                <w:rFonts w:ascii="Times New Roman" w:hAnsi="Times New Roman"/>
                <w:sz w:val="20"/>
                <w:szCs w:val="20"/>
              </w:rPr>
              <w:t>. - KKFV Department.</w:t>
            </w:r>
            <w:r>
              <w:rPr>
                <w:rFonts w:ascii="Times New Roman" w:hAnsi="Times New Roman"/>
              </w:rPr>
              <w:t xml:space="preserve"> </w:t>
            </w:r>
          </w:p>
        </w:tc>
      </w:tr>
      <w:tr w:rsidR="00813419" w:rsidRPr="00B45FA6"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B45FA6" w:rsidRDefault="00813419" w:rsidP="000061FC">
            <w:pPr>
              <w:spacing w:after="0" w:line="240" w:lineRule="auto"/>
              <w:rPr>
                <w:rFonts w:ascii="Times New Roman" w:eastAsia="Times New Roman" w:hAnsi="Times New Roman"/>
                <w:iCs/>
                <w:sz w:val="20"/>
                <w:szCs w:val="20"/>
              </w:rPr>
            </w:pPr>
            <w:r w:rsidRPr="00B45FA6">
              <w:rPr>
                <w:rFonts w:ascii="Times New Roman" w:hAnsi="Times New Roman"/>
                <w:b/>
                <w:sz w:val="20"/>
              </w:rPr>
              <w:t>Knowledge of Language Required to Successfully Complete the Course:</w:t>
            </w:r>
            <w:r w:rsidR="002613BD" w:rsidRPr="00B45FA6">
              <w:rPr>
                <w:rFonts w:ascii="Times New Roman" w:hAnsi="Times New Roman"/>
                <w:sz w:val="20"/>
              </w:rPr>
              <w:t xml:space="preserve"> Slovak, English</w:t>
            </w:r>
            <w:r w:rsidRPr="00B45FA6">
              <w:rPr>
                <w:rFonts w:ascii="Times New Roman" w:hAnsi="Times New Roman"/>
                <w:vanish/>
                <w:sz w:val="20"/>
              </w:rPr>
              <w:t>slovenský</w:t>
            </w:r>
          </w:p>
        </w:tc>
      </w:tr>
      <w:tr w:rsidR="00813419" w:rsidRPr="00B45FA6"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B45FA6" w:rsidRDefault="00813419" w:rsidP="00D50446">
            <w:pPr>
              <w:spacing w:after="0" w:line="240" w:lineRule="auto"/>
              <w:rPr>
                <w:rFonts w:ascii="Times New Roman" w:eastAsia="Times New Roman" w:hAnsi="Times New Roman"/>
                <w:b/>
                <w:iCs/>
                <w:sz w:val="20"/>
                <w:szCs w:val="20"/>
              </w:rPr>
            </w:pPr>
            <w:r w:rsidRPr="00B45FA6">
              <w:rPr>
                <w:rFonts w:ascii="Times New Roman" w:hAnsi="Times New Roman"/>
                <w:b/>
                <w:sz w:val="20"/>
              </w:rPr>
              <w:t xml:space="preserve">Notes: </w:t>
            </w:r>
            <w:r w:rsidRPr="00B45FA6">
              <w:rPr>
                <w:rFonts w:ascii="Times New Roman" w:hAnsi="Times New Roman"/>
                <w:vanish/>
                <w:sz w:val="20"/>
              </w:rPr>
              <w:t>(odporúčam uvádzať len najnižší počet študentov pre PV a VP (obmedzenú kapacitu len v predmetoch realizovaných v špecifických podmienkach či špeciálnych učebniach). Napr.: Predmet sa poskytuje len ak si ho zapíše najmenej 10 (15?) študentov.</w:t>
            </w:r>
          </w:p>
        </w:tc>
      </w:tr>
      <w:tr w:rsidR="00813419" w:rsidRPr="00B45FA6" w:rsidTr="00813419">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rsidR="00813419" w:rsidRPr="00B45FA6" w:rsidRDefault="00813419" w:rsidP="009F2142">
            <w:pPr>
              <w:spacing w:after="0" w:line="240" w:lineRule="auto"/>
              <w:jc w:val="both"/>
              <w:rPr>
                <w:rFonts w:ascii="Times New Roman" w:hAnsi="Times New Roman"/>
                <w:b/>
                <w:iCs/>
              </w:rPr>
            </w:pPr>
            <w:r w:rsidRPr="00B45FA6">
              <w:rPr>
                <w:rFonts w:ascii="Times New Roman" w:hAnsi="Times New Roman"/>
                <w:b/>
              </w:rPr>
              <w:t>Course Assessment:</w:t>
            </w:r>
          </w:p>
          <w:p w:rsidR="00FC1202" w:rsidRPr="00B45FA6" w:rsidRDefault="00FC1202" w:rsidP="009F2142">
            <w:pPr>
              <w:spacing w:after="0" w:line="240" w:lineRule="auto"/>
              <w:jc w:val="both"/>
              <w:rPr>
                <w:rFonts w:ascii="Times New Roman" w:hAnsi="Times New Roman"/>
              </w:rPr>
            </w:pPr>
            <w:r w:rsidRPr="00B45FA6">
              <w:rPr>
                <w:rFonts w:ascii="Times New Roman" w:hAnsi="Times New Roman"/>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81"/>
              <w:gridCol w:w="1781"/>
              <w:gridCol w:w="1781"/>
              <w:gridCol w:w="1783"/>
            </w:tblGrid>
            <w:tr w:rsidR="002613BD" w:rsidRPr="00B45FA6" w:rsidTr="00A005A5">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A</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B</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C</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D</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E</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FX</w:t>
                  </w:r>
                </w:p>
              </w:tc>
            </w:tr>
            <w:tr w:rsidR="00813419" w:rsidRPr="00B45FA6" w:rsidTr="009B12D1">
              <w:trPr>
                <w:hidden/>
              </w:trPr>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A</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B</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C</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D</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E</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FX</w:t>
                  </w:r>
                </w:p>
              </w:tc>
            </w:tr>
            <w:tr w:rsidR="00813419" w:rsidRPr="00B45FA6" w:rsidTr="00D50446">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r>
          </w:tbl>
          <w:p w:rsidR="00813419" w:rsidRPr="00B45FA6" w:rsidRDefault="00813419" w:rsidP="002A5153">
            <w:pPr>
              <w:spacing w:after="0" w:line="240" w:lineRule="auto"/>
              <w:jc w:val="both"/>
              <w:rPr>
                <w:rFonts w:ascii="Times New Roman" w:eastAsia="Times New Roman" w:hAnsi="Times New Roman"/>
                <w:b/>
                <w:iCs/>
              </w:rPr>
            </w:pPr>
          </w:p>
        </w:tc>
      </w:tr>
      <w:tr w:rsidR="00813419" w:rsidRPr="00B45FA6"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A916D8" w:rsidRPr="00B45FA6" w:rsidRDefault="00813419" w:rsidP="00A916D8">
            <w:pPr>
              <w:spacing w:after="0" w:line="240" w:lineRule="auto"/>
              <w:jc w:val="both"/>
              <w:rPr>
                <w:rFonts w:ascii="Times New Roman" w:hAnsi="Times New Roman"/>
                <w:iCs/>
                <w:vanish/>
              </w:rPr>
            </w:pPr>
            <w:r w:rsidRPr="00B45FA6">
              <w:rPr>
                <w:rFonts w:ascii="Times New Roman" w:hAnsi="Times New Roman"/>
                <w:b/>
              </w:rPr>
              <w:t>Provided by:</w:t>
            </w:r>
            <w:r w:rsidRPr="00B45FA6">
              <w:rPr>
                <w:rFonts w:ascii="Times New Roman" w:hAnsi="Times New Roman"/>
              </w:rPr>
              <w:t xml:space="preserve"> </w:t>
            </w:r>
            <w:r w:rsidR="002D47BC">
              <w:rPr>
                <w:rFonts w:ascii="Times New Roman" w:hAnsi="Times New Roman"/>
              </w:rPr>
              <w:t>doc. JUDr. PhDr. Martin Laca, PhD.</w:t>
            </w:r>
            <w:r w:rsidRPr="00B45FA6">
              <w:rPr>
                <w:rFonts w:ascii="Times New Roman" w:hAnsi="Times New Roman"/>
                <w:vanish/>
              </w:rPr>
              <w:t>Prednášky: Doc. JUDr. Milan Šmátrala, CSc.</w:t>
            </w:r>
          </w:p>
          <w:p w:rsidR="00982211" w:rsidRPr="00B45FA6" w:rsidRDefault="00982211" w:rsidP="00A916D8">
            <w:pPr>
              <w:spacing w:after="0" w:line="240" w:lineRule="auto"/>
              <w:jc w:val="both"/>
              <w:rPr>
                <w:rFonts w:ascii="Times New Roman" w:eastAsia="Times New Roman" w:hAnsi="Times New Roman"/>
                <w:b/>
                <w:vanish/>
              </w:rPr>
            </w:pPr>
            <w:r w:rsidRPr="00B45FA6">
              <w:rPr>
                <w:rFonts w:ascii="Times New Roman" w:hAnsi="Times New Roman"/>
                <w:vanish/>
              </w:rPr>
              <w:t xml:space="preserve">                   Cvičenia: Doc. JUDr. Milan Šmátrala, CSc., JUDr. Ing. Štefan Neszméry</w:t>
            </w:r>
          </w:p>
          <w:p w:rsidR="00724B65" w:rsidRPr="00B45FA6" w:rsidRDefault="00724B65" w:rsidP="002A5153">
            <w:pPr>
              <w:spacing w:after="0" w:line="240" w:lineRule="auto"/>
              <w:jc w:val="both"/>
              <w:rPr>
                <w:rFonts w:ascii="Times New Roman" w:eastAsia="Times New Roman" w:hAnsi="Times New Roman"/>
                <w:b/>
              </w:rPr>
            </w:pPr>
          </w:p>
        </w:tc>
      </w:tr>
      <w:tr w:rsidR="00813419" w:rsidRPr="00B45FA6"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B45FA6" w:rsidRDefault="00813419" w:rsidP="002D47BC">
            <w:pPr>
              <w:spacing w:after="0" w:line="240" w:lineRule="auto"/>
              <w:jc w:val="both"/>
              <w:rPr>
                <w:rFonts w:ascii="Times New Roman" w:eastAsia="Times New Roman" w:hAnsi="Times New Roman"/>
                <w:b/>
                <w:iCs/>
              </w:rPr>
            </w:pPr>
            <w:r w:rsidRPr="00B45FA6">
              <w:rPr>
                <w:rFonts w:ascii="Times New Roman" w:hAnsi="Times New Roman"/>
                <w:b/>
              </w:rPr>
              <w:t>Date of Last Amendment:</w:t>
            </w:r>
            <w:r w:rsidR="002D47BC">
              <w:rPr>
                <w:rFonts w:ascii="Times New Roman" w:hAnsi="Times New Roman"/>
                <w:b/>
              </w:rPr>
              <w:t xml:space="preserve"> </w:t>
            </w:r>
            <w:r w:rsidR="002D47BC">
              <w:rPr>
                <w:rFonts w:ascii="Times New Roman" w:hAnsi="Times New Roman"/>
              </w:rPr>
              <w:t>January</w:t>
            </w:r>
            <w:r w:rsidR="000632BB">
              <w:rPr>
                <w:rFonts w:ascii="Times New Roman" w:hAnsi="Times New Roman"/>
              </w:rPr>
              <w:t xml:space="preserve"> 23</w:t>
            </w:r>
            <w:r w:rsidR="000632BB">
              <w:rPr>
                <w:rFonts w:ascii="Times New Roman" w:hAnsi="Times New Roman"/>
                <w:vertAlign w:val="superscript"/>
              </w:rPr>
              <w:t>rd</w:t>
            </w:r>
            <w:r w:rsidR="00415E90">
              <w:rPr>
                <w:rFonts w:ascii="Times New Roman" w:hAnsi="Times New Roman"/>
              </w:rPr>
              <w:t xml:space="preserve"> </w:t>
            </w:r>
            <w:r w:rsidR="00BF7BBA">
              <w:rPr>
                <w:rFonts w:ascii="Times New Roman" w:hAnsi="Times New Roman"/>
              </w:rPr>
              <w:t>20</w:t>
            </w:r>
            <w:r w:rsidR="002D47BC">
              <w:rPr>
                <w:rFonts w:ascii="Times New Roman" w:hAnsi="Times New Roman"/>
              </w:rPr>
              <w:t>23</w:t>
            </w:r>
            <w:r w:rsidRPr="00B45FA6">
              <w:rPr>
                <w:rFonts w:ascii="Times New Roman" w:hAnsi="Times New Roman"/>
                <w:vanish/>
              </w:rPr>
              <w:t>15. 1. 2014</w:t>
            </w:r>
          </w:p>
        </w:tc>
      </w:tr>
      <w:tr w:rsidR="00813419" w:rsidRPr="004E7FA4"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A916D8" w:rsidRDefault="00813419" w:rsidP="00A916D8">
            <w:pPr>
              <w:spacing w:after="0" w:line="240" w:lineRule="auto"/>
              <w:jc w:val="both"/>
              <w:rPr>
                <w:rFonts w:ascii="Times New Roman" w:eastAsia="Times New Roman" w:hAnsi="Times New Roman"/>
                <w:b/>
                <w:iCs/>
                <w:sz w:val="20"/>
                <w:szCs w:val="20"/>
              </w:rPr>
            </w:pPr>
            <w:r w:rsidRPr="00B45FA6">
              <w:rPr>
                <w:rFonts w:ascii="Times New Roman" w:hAnsi="Times New Roman"/>
                <w:b/>
              </w:rPr>
              <w:t>Approved by:</w:t>
            </w:r>
            <w:r>
              <w:rPr>
                <w:rFonts w:ascii="Times New Roman" w:hAnsi="Times New Roman"/>
              </w:rPr>
              <w:t xml:space="preserve">  </w:t>
            </w:r>
          </w:p>
        </w:tc>
      </w:tr>
    </w:tbl>
    <w:p w:rsidR="00813419" w:rsidRPr="004E7FA4" w:rsidRDefault="00813419" w:rsidP="00BF7BBA">
      <w:pPr>
        <w:rPr>
          <w:rFonts w:ascii="Times New Roman" w:eastAsia="Times New Roman" w:hAnsi="Times New Roman"/>
        </w:rPr>
      </w:pPr>
    </w:p>
    <w:sectPr w:rsidR="00813419" w:rsidRPr="004E7FA4" w:rsidSect="005945A1">
      <w:pgSz w:w="11906" w:h="16838" w:code="9"/>
      <w:pgMar w:top="851"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6575"/>
    <w:multiLevelType w:val="hybridMultilevel"/>
    <w:tmpl w:val="2F3C8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775557F"/>
    <w:multiLevelType w:val="hybridMultilevel"/>
    <w:tmpl w:val="857EB9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1C5368B"/>
    <w:multiLevelType w:val="hybridMultilevel"/>
    <w:tmpl w:val="51D0FE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7235179"/>
    <w:multiLevelType w:val="hybridMultilevel"/>
    <w:tmpl w:val="B0923D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61FC"/>
    <w:rsid w:val="000632BB"/>
    <w:rsid w:val="00115D5B"/>
    <w:rsid w:val="00190FEC"/>
    <w:rsid w:val="001E2482"/>
    <w:rsid w:val="001E2EE4"/>
    <w:rsid w:val="00215933"/>
    <w:rsid w:val="002438DF"/>
    <w:rsid w:val="002526E6"/>
    <w:rsid w:val="002613BD"/>
    <w:rsid w:val="00284947"/>
    <w:rsid w:val="002A5153"/>
    <w:rsid w:val="002B127C"/>
    <w:rsid w:val="002B7AEF"/>
    <w:rsid w:val="002D47BC"/>
    <w:rsid w:val="002F0DB2"/>
    <w:rsid w:val="002F4B5C"/>
    <w:rsid w:val="00412912"/>
    <w:rsid w:val="00415E90"/>
    <w:rsid w:val="004B2204"/>
    <w:rsid w:val="004E79B9"/>
    <w:rsid w:val="004E7FA4"/>
    <w:rsid w:val="00526799"/>
    <w:rsid w:val="00532884"/>
    <w:rsid w:val="005945A1"/>
    <w:rsid w:val="005D1691"/>
    <w:rsid w:val="006B0B22"/>
    <w:rsid w:val="006B2737"/>
    <w:rsid w:val="006C7759"/>
    <w:rsid w:val="006E1399"/>
    <w:rsid w:val="00724B65"/>
    <w:rsid w:val="00747CEC"/>
    <w:rsid w:val="007B0724"/>
    <w:rsid w:val="00810668"/>
    <w:rsid w:val="00813419"/>
    <w:rsid w:val="008720F4"/>
    <w:rsid w:val="00894407"/>
    <w:rsid w:val="0090645A"/>
    <w:rsid w:val="009344DE"/>
    <w:rsid w:val="00982211"/>
    <w:rsid w:val="00993066"/>
    <w:rsid w:val="009B12D1"/>
    <w:rsid w:val="009F2142"/>
    <w:rsid w:val="00A20557"/>
    <w:rsid w:val="00A73A74"/>
    <w:rsid w:val="00A916D8"/>
    <w:rsid w:val="00AA61AE"/>
    <w:rsid w:val="00AF4726"/>
    <w:rsid w:val="00B14AFE"/>
    <w:rsid w:val="00B45FA6"/>
    <w:rsid w:val="00B57034"/>
    <w:rsid w:val="00B852FE"/>
    <w:rsid w:val="00BF7BBA"/>
    <w:rsid w:val="00C142DF"/>
    <w:rsid w:val="00C258AE"/>
    <w:rsid w:val="00C63858"/>
    <w:rsid w:val="00C638E2"/>
    <w:rsid w:val="00C671F8"/>
    <w:rsid w:val="00CD791E"/>
    <w:rsid w:val="00D01F10"/>
    <w:rsid w:val="00D254DD"/>
    <w:rsid w:val="00D50446"/>
    <w:rsid w:val="00E13D03"/>
    <w:rsid w:val="00E5147F"/>
    <w:rsid w:val="00E96CB5"/>
    <w:rsid w:val="00EC27E5"/>
    <w:rsid w:val="00F67F5B"/>
    <w:rsid w:val="00FA333D"/>
    <w:rsid w:val="00FC1202"/>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004F"/>
  <w15:docId w15:val="{5C585AEF-EDFF-49E3-B42B-9643C9A1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evChar">
    <w:name w:val="Název Char"/>
    <w:link w:val="Nzev"/>
    <w:rsid w:val="00813419"/>
    <w:rPr>
      <w:rFonts w:ascii="Times New Roman" w:eastAsia="Times New Roman" w:hAnsi="Times New Roman"/>
      <w:b/>
      <w:caps/>
      <w:sz w:val="28"/>
      <w:lang w:val="en-US" w:eastAsia="cs-CZ"/>
    </w:rPr>
  </w:style>
  <w:style w:type="paragraph" w:styleId="Odstavecseseznamem">
    <w:name w:val="List Paragraph"/>
    <w:basedOn w:val="Normln"/>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í text Char"/>
    <w:basedOn w:val="Standardnpsmoodstavce"/>
    <w:link w:val="Zkladntext"/>
    <w:rsid w:val="002613BD"/>
    <w:rPr>
      <w:rFonts w:ascii="Times New Roman" w:eastAsia="Times New Roman" w:hAnsi="Times New Roman"/>
      <w:b/>
      <w:bCs/>
      <w:sz w:val="24"/>
      <w:szCs w:val="24"/>
      <w:lang w:val="sk-SK" w:eastAsia="sk-SK" w:bidi="ar-SA"/>
    </w:rPr>
  </w:style>
  <w:style w:type="paragraph" w:styleId="Zpat">
    <w:name w:val="footer"/>
    <w:basedOn w:val="Normln"/>
    <w:link w:val="Zpat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ZpatChar">
    <w:name w:val="Zápatí Char"/>
    <w:basedOn w:val="Standardnpsmoodstavce"/>
    <w:link w:val="Zpat"/>
    <w:rsid w:val="002613BD"/>
    <w:rPr>
      <w:rFonts w:ascii="Times New Roman" w:eastAsia="Times New Roman" w:hAnsi="Times New Roman"/>
      <w:sz w:val="24"/>
      <w:szCs w:val="24"/>
      <w:lang w:val="sk-SK" w:eastAsia="sk-SK" w:bidi="ar-SA"/>
    </w:rPr>
  </w:style>
  <w:style w:type="character" w:customStyle="1" w:styleId="intro">
    <w:name w:val="intro"/>
    <w:basedOn w:val="Standardnpsmoodstavce"/>
    <w:rsid w:val="00894407"/>
  </w:style>
  <w:style w:type="paragraph" w:customStyle="1" w:styleId="intro1">
    <w:name w:val="intro1"/>
    <w:basedOn w:val="Normln"/>
    <w:rsid w:val="00894407"/>
    <w:pPr>
      <w:spacing w:before="100" w:beforeAutospacing="1" w:after="100" w:afterAutospacing="1" w:line="240" w:lineRule="auto"/>
    </w:pPr>
    <w:rPr>
      <w:rFonts w:ascii="Times New Roman" w:eastAsia="Times New Roman" w:hAnsi="Times New Roman"/>
      <w:sz w:val="24"/>
      <w:szCs w:val="24"/>
      <w:lang w:eastAsia="sk-SK"/>
    </w:rPr>
  </w:style>
  <w:style w:type="character" w:styleId="Hypertextovodkaz">
    <w:name w:val="Hyperlink"/>
    <w:basedOn w:val="Standardnpsmoodstavce"/>
    <w:uiPriority w:val="99"/>
    <w:semiHidden/>
    <w:unhideWhenUsed/>
    <w:rsid w:val="00894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225531485">
      <w:bodyDiv w:val="1"/>
      <w:marLeft w:val="0"/>
      <w:marRight w:val="0"/>
      <w:marTop w:val="0"/>
      <w:marBottom w:val="0"/>
      <w:divBdr>
        <w:top w:val="none" w:sz="0" w:space="0" w:color="auto"/>
        <w:left w:val="none" w:sz="0" w:space="0" w:color="auto"/>
        <w:bottom w:val="none" w:sz="0" w:space="0" w:color="auto"/>
        <w:right w:val="none" w:sz="0" w:space="0" w:color="auto"/>
      </w:divBdr>
    </w:div>
    <w:div w:id="268853505">
      <w:bodyDiv w:val="1"/>
      <w:marLeft w:val="0"/>
      <w:marRight w:val="0"/>
      <w:marTop w:val="0"/>
      <w:marBottom w:val="0"/>
      <w:divBdr>
        <w:top w:val="none" w:sz="0" w:space="0" w:color="auto"/>
        <w:left w:val="none" w:sz="0" w:space="0" w:color="auto"/>
        <w:bottom w:val="none" w:sz="0" w:space="0" w:color="auto"/>
        <w:right w:val="none" w:sz="0" w:space="0" w:color="auto"/>
      </w:divBdr>
    </w:div>
    <w:div w:id="750539631">
      <w:bodyDiv w:val="1"/>
      <w:marLeft w:val="0"/>
      <w:marRight w:val="0"/>
      <w:marTop w:val="0"/>
      <w:marBottom w:val="0"/>
      <w:divBdr>
        <w:top w:val="none" w:sz="0" w:space="0" w:color="auto"/>
        <w:left w:val="none" w:sz="0" w:space="0" w:color="auto"/>
        <w:bottom w:val="none" w:sz="0" w:space="0" w:color="auto"/>
        <w:right w:val="none" w:sz="0" w:space="0" w:color="auto"/>
      </w:divBdr>
    </w:div>
    <w:div w:id="1129669664">
      <w:bodyDiv w:val="1"/>
      <w:marLeft w:val="0"/>
      <w:marRight w:val="0"/>
      <w:marTop w:val="0"/>
      <w:marBottom w:val="0"/>
      <w:divBdr>
        <w:top w:val="none" w:sz="0" w:space="0" w:color="auto"/>
        <w:left w:val="none" w:sz="0" w:space="0" w:color="auto"/>
        <w:bottom w:val="none" w:sz="0" w:space="0" w:color="auto"/>
        <w:right w:val="none" w:sz="0" w:space="0" w:color="auto"/>
      </w:divBdr>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 w:id="21214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xy.ceit.sk/cgi-webisnt/fu.wis?dbn%5Et4000=kniznicaapz&amp;gizmo%5Et4001=aw-1250&amp;jump%5Et4501=generic&amp;db%5Et4700=gen&amp;lang%5Et4902=SK&amp;name%5Et4903=kniznicaapz&amp;ctl%5Et4921=GA&amp;thead1%5Et4922=class=tabulka3%20BORDER=0%20CELLPADDING=1%20CELLSPACING=6&amp;thead2%5Et4923=ALIGN=CENTER%20VALIGN=TOP&amp;battr%5Et4930=BGCOLOR=WHITE&amp;tfattr%5Et4932=class=intro&amp;metaex%5Et4940=LINK%20href=/webisnt/custom/kniznicaapz/styl.css%20type=text/css%20rel=StyleSheet&amp;TYPE%5Et4901=G&amp;h1=1&amp;search=AU=LEE,%20HENRY%20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oxy.ceit.sk/cgi-webisnt/sh.wis?h2=10&amp;dbn%5Et4000=kniznicaapz&amp;gizmo%5Et4001=aw-1250&amp;jump%5Et4501=generic&amp;db%5Et4700=gen&amp;lang%5Et4902=SK&amp;name%5Et4903=kniznicaapz&amp;ctl%5Et4921=GA&amp;thead1%5Et4922=class=tabulka3%20BORDER=0%20CELLPADDING=1%20CELLSPACING=6&amp;thead2%5Et4923=ALIGN=CENTER%20VALIGN=TOP&amp;battr%5Et4930=BGCOLOR=WHITE&amp;tfattr%5Et4932=class=intro&amp;metaex%5Et4940=LINK%20href=/webisnt/custom/kniznicaapz/styl.css%20type=text/css%20rel=StyleSheet&amp;TYPE%5Et4901=G&amp;h1=1&amp;search=RV=200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xy.ceit.sk/cgi-webisnt/fu.wis?dbn%5Et4000=kniznicaapz&amp;gizmo%5Et4001=aw-1250&amp;jump%5Et4501=generic&amp;db%5Et4700=gen&amp;lang%5Et4902=SK&amp;name%5Et4903=kniznicaapz&amp;ctl%5Et4921=GA&amp;thead1%5Et4922=class=tabulka3%20BORDER=0%20CELLPADDING=1%20CELLSPACING=6&amp;thead2%5Et4923=ALIGN=CENTER%20VALIGN=TOP&amp;battr%5Et4930=BGCOLOR=WHITE&amp;tfattr%5Et4932=class=intro&amp;metaex%5Et4940=LINK%20href=/webisnt/custom/kniznicaapz/styl.css%20type=text/css%20rel=StyleSheet&amp;TYPE%5Et4901=G&amp;h1=1&amp;search=VY=CRC%20PRESS" TargetMode="External"/><Relationship Id="rId11" Type="http://schemas.openxmlformats.org/officeDocument/2006/relationships/hyperlink" Target="http://proxy.ceit.sk/cgi-webisnt/sh.wis?h2=10&amp;dbn%5Et4000=kniznicaapz&amp;gizmo%5Et4001=aw-1250&amp;jump%5Et4501=generic&amp;db%5Et4700=gen&amp;lang%5Et4902=SK&amp;name%5Et4903=kniznicaapz&amp;ctl%5Et4921=GA&amp;thead1%5Et4922=class=tabulka3%20BORDER=0%20CELLPADDING=1%20CELLSPACING=6&amp;thead2%5Et4923=ALIGN=CENTER%20VALIGN=TOP&amp;battr%5Et4930=BGCOLOR=WHITE&amp;tfattr%5Et4932=class=intro&amp;metaex%5Et4940=LINK%20href=/webisnt/custom/kniznicaapz/styl.css%20type=text/css%20rel=StyleSheet&amp;TYPE%5Et4901=G&amp;h1=1&amp;search=RV=2000" TargetMode="External"/><Relationship Id="rId5" Type="http://schemas.openxmlformats.org/officeDocument/2006/relationships/webSettings" Target="webSettings.xml"/><Relationship Id="rId10" Type="http://schemas.openxmlformats.org/officeDocument/2006/relationships/hyperlink" Target="http://proxy.ceit.sk/cgi-webisnt/sh.wis?h2=10&amp;dbn%5Et4000=kniznicaapz&amp;gizmo%5Et4001=aw-1250&amp;jump%5Et4501=generic&amp;db%5Et4700=gen&amp;lang%5Et4902=SK&amp;name%5Et4903=kniznicaapz&amp;ctl%5Et4921=GA&amp;thead1%5Et4922=class=tabulka3%20BORDER=0%20CELLPADDING=1%20CELLSPACING=6&amp;thead2%5Et4923=ALIGN=CENTER%20VALIGN=TOP&amp;battr%5Et4930=BGCOLOR=WHITE&amp;tfattr%5Et4932=class=intro&amp;metaex%5Et4940=LINK%20href=/webisnt/custom/kniznicaapz/styl.css%20type=text/css%20rel=StyleSheet&amp;TYPE%5Et4901=G&amp;h1=1&amp;search=RV=2005" TargetMode="External"/><Relationship Id="rId4" Type="http://schemas.openxmlformats.org/officeDocument/2006/relationships/settings" Target="settings.xml"/><Relationship Id="rId9" Type="http://schemas.openxmlformats.org/officeDocument/2006/relationships/hyperlink" Target="http://proxy.ceit.sk/cgi-webisnt/fu.wis?dbn%5Et4000=kniznicaapz&amp;gizmo%5Et4001=aw-1250&amp;jump%5Et4501=generic&amp;db%5Et4700=gen&amp;lang%5Et4902=SK&amp;name%5Et4903=kniznicaapz&amp;ctl%5Et4921=GA&amp;thead1%5Et4922=class=tabulka3%20BORDER=0%20CELLPADDING=1%20CELLSPACING=6&amp;thead2%5Et4923=ALIGN=CENTER%20VALIGN=TOP&amp;battr%5Et4930=BGCOLOR=WHITE&amp;tfattr%5Et4932=class=intro&amp;metaex%5Et4940=LINK%20href=/webisnt/custom/kniznicaapz/styl.css%20type=text/css%20rel=StyleSheet&amp;TYPE%5Et4901=G&amp;h1=1&amp;search=VY=ELSEVIER%20ACADEMIC%20P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1903-6FE7-43F0-82FC-66D2B15B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1</TotalTime>
  <Pages>1</Pages>
  <Words>1022</Words>
  <Characters>5832</Characters>
  <Application>Microsoft Office Word</Application>
  <DocSecurity>0</DocSecurity>
  <Lines>48</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Miroslav Cajkovic</cp:lastModifiedBy>
  <cp:revision>3</cp:revision>
  <dcterms:created xsi:type="dcterms:W3CDTF">2023-02-21T06:28:00Z</dcterms:created>
  <dcterms:modified xsi:type="dcterms:W3CDTF">2023-03-25T15:55:00Z</dcterms:modified>
</cp:coreProperties>
</file>