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B45FA6" w:rsidRDefault="00813419" w:rsidP="00813419">
      <w:pPr>
        <w:pStyle w:val="Nzov"/>
        <w:outlineLvl w:val="0"/>
        <w:rPr>
          <w:szCs w:val="28"/>
        </w:rPr>
      </w:pPr>
      <w:r w:rsidRPr="00B45FA6"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15E90" w:rsidRDefault="00415E90" w:rsidP="006A2377">
            <w:pPr>
              <w:spacing w:after="0" w:line="240" w:lineRule="auto"/>
              <w:ind w:left="3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University</w:t>
            </w:r>
            <w:proofErr w:type="spellEnd"/>
            <w:r w:rsidR="00C142DF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6A2377" w:rsidRPr="006A2377">
              <w:rPr>
                <w:rFonts w:ascii="Times New Roman" w:hAnsi="Times New Roman"/>
              </w:rPr>
              <w:t>Academy</w:t>
            </w:r>
            <w:proofErr w:type="spellEnd"/>
            <w:r w:rsidR="006A2377" w:rsidRPr="006A2377">
              <w:rPr>
                <w:rFonts w:ascii="Times New Roman" w:hAnsi="Times New Roman"/>
              </w:rPr>
              <w:t xml:space="preserve"> of </w:t>
            </w:r>
            <w:proofErr w:type="spellStart"/>
            <w:r w:rsidR="006A2377" w:rsidRPr="006A2377">
              <w:rPr>
                <w:rFonts w:ascii="Times New Roman" w:hAnsi="Times New Roman"/>
              </w:rPr>
              <w:t>the</w:t>
            </w:r>
            <w:proofErr w:type="spellEnd"/>
            <w:r w:rsidR="006A2377" w:rsidRPr="006A2377">
              <w:rPr>
                <w:rFonts w:ascii="Times New Roman" w:hAnsi="Times New Roman"/>
              </w:rPr>
              <w:t xml:space="preserve"> Police </w:t>
            </w:r>
            <w:proofErr w:type="spellStart"/>
            <w:r w:rsidR="006A2377" w:rsidRPr="006A2377">
              <w:rPr>
                <w:rFonts w:ascii="Times New Roman" w:hAnsi="Times New Roman"/>
              </w:rPr>
              <w:t>Force</w:t>
            </w:r>
            <w:proofErr w:type="spellEnd"/>
            <w:r w:rsidR="006A2377" w:rsidRPr="006A2377">
              <w:rPr>
                <w:rFonts w:ascii="Times New Roman" w:hAnsi="Times New Roman"/>
              </w:rPr>
              <w:t xml:space="preserve"> in Bratislava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BA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Code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BA564A">
              <w:rPr>
                <w:rFonts w:ascii="Times New Roman" w:hAnsi="Times New Roman"/>
                <w:b/>
              </w:rPr>
              <w:t xml:space="preserve"> </w:t>
            </w:r>
            <w:r w:rsidR="00BA564A" w:rsidRPr="00BA564A">
              <w:rPr>
                <w:rFonts w:ascii="Times New Roman" w:hAnsi="Times New Roman"/>
              </w:rPr>
              <w:t>831 14 VP 9 AJ</w:t>
            </w:r>
            <w:r w:rsidRPr="00B45FA6">
              <w:rPr>
                <w:rFonts w:ascii="Times New Roman" w:hAnsi="Times New Roman"/>
                <w:b/>
                <w:vanish/>
              </w:rPr>
              <w:t xml:space="preserve">: </w:t>
            </w:r>
            <w:r w:rsidRPr="00B45FA6">
              <w:rPr>
                <w:rFonts w:ascii="Times New Roman" w:hAnsi="Times New Roman"/>
                <w:vanish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BA64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Name</w:t>
            </w:r>
            <w:proofErr w:type="spellEnd"/>
            <w:r w:rsidR="00BF7BBA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BA647E" w:rsidRPr="004140D5">
              <w:rPr>
                <w:rFonts w:ascii="Times New Roman" w:hAnsi="Times New Roman"/>
                <w:bCs/>
                <w:iCs/>
              </w:rPr>
              <w:t>Seminar</w:t>
            </w:r>
            <w:proofErr w:type="spellEnd"/>
            <w:r w:rsidR="00BA647E" w:rsidRPr="004140D5">
              <w:rPr>
                <w:rFonts w:ascii="Times New Roman" w:hAnsi="Times New Roman"/>
                <w:bCs/>
                <w:iCs/>
              </w:rPr>
              <w:t xml:space="preserve"> in </w:t>
            </w:r>
            <w:proofErr w:type="spellStart"/>
            <w:r w:rsidR="00BA647E" w:rsidRPr="004140D5">
              <w:rPr>
                <w:rFonts w:ascii="Times New Roman" w:hAnsi="Times New Roman"/>
                <w:bCs/>
                <w:iCs/>
              </w:rPr>
              <w:t>political</w:t>
            </w:r>
            <w:proofErr w:type="spellEnd"/>
            <w:r w:rsidR="00BA647E" w:rsidRPr="004140D5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="00BA647E" w:rsidRPr="004140D5">
              <w:rPr>
                <w:rFonts w:ascii="Times New Roman" w:hAnsi="Times New Roman"/>
                <w:bCs/>
                <w:iCs/>
              </w:rPr>
              <w:t>science</w:t>
            </w:r>
            <w:proofErr w:type="spellEnd"/>
            <w:r w:rsidR="00BA647E" w:rsidRPr="00BA647E">
              <w:rPr>
                <w:rFonts w:ascii="Times New Roman" w:hAnsi="Times New Roman"/>
                <w:b/>
                <w:vanish/>
              </w:rPr>
              <w:t xml:space="preserve"> </w:t>
            </w:r>
            <w:r w:rsidRPr="00B45FA6">
              <w:rPr>
                <w:rFonts w:ascii="Times New Roman" w:hAnsi="Times New Roman"/>
                <w:vanish/>
              </w:rPr>
              <w:t>Obchodné právo</w:t>
            </w:r>
          </w:p>
        </w:tc>
      </w:tr>
      <w:tr w:rsidR="00813419" w:rsidRPr="00B45FA6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>Type, Extent and Method of Instruction:</w:t>
            </w:r>
            <w:r w:rsidR="002613BD" w:rsidRPr="00B45FA6">
              <w:rPr>
                <w:rFonts w:ascii="Times New Roman" w:hAnsi="Times New Roman"/>
                <w:b/>
              </w:rPr>
              <w:t xml:space="preserve"> </w:t>
            </w:r>
            <w:r w:rsidRPr="00B45FA6">
              <w:rPr>
                <w:rFonts w:ascii="Times New Roman" w:hAnsi="Times New Roman"/>
                <w:b/>
              </w:rPr>
              <w:t xml:space="preserve"> </w:t>
            </w:r>
          </w:p>
          <w:p w:rsidR="009F2142" w:rsidRPr="00B45FA6" w:rsidRDefault="00FF167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Type:</w:t>
            </w:r>
            <w:r w:rsidRPr="00B45FA6">
              <w:rPr>
                <w:rFonts w:ascii="Times New Roman" w:hAnsi="Times New Roman"/>
              </w:rPr>
              <w:t xml:space="preserve">  </w:t>
            </w:r>
            <w:r w:rsidRPr="00B45FA6">
              <w:rPr>
                <w:rFonts w:ascii="Times New Roman" w:hAnsi="Times New Roman"/>
                <w:vanish/>
              </w:rPr>
              <w:t>P, C</w:t>
            </w:r>
          </w:p>
          <w:p w:rsidR="009F2142" w:rsidRPr="00B45FA6" w:rsidRDefault="009F2142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Format</w:t>
            </w:r>
            <w:proofErr w:type="spellEnd"/>
            <w:r w:rsidR="002613BD" w:rsidRPr="00B45FA6">
              <w:rPr>
                <w:rFonts w:ascii="Times New Roman" w:hAnsi="Times New Roman"/>
                <w:b/>
              </w:rPr>
              <w:t>:</w:t>
            </w:r>
            <w:r w:rsidR="00BA647E">
              <w:rPr>
                <w:rFonts w:ascii="Times New Roman" w:hAnsi="Times New Roman"/>
              </w:rPr>
              <w:t xml:space="preserve"> 2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hours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of </w:t>
            </w:r>
            <w:proofErr w:type="spellStart"/>
            <w:r w:rsidR="002613BD" w:rsidRPr="00B45FA6">
              <w:rPr>
                <w:rFonts w:ascii="Times New Roman" w:hAnsi="Times New Roman"/>
              </w:rPr>
              <w:t>lecturing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per week</w:t>
            </w:r>
            <w:r w:rsidRPr="00B45FA6">
              <w:rPr>
                <w:rFonts w:ascii="Times New Roman" w:hAnsi="Times New Roman"/>
                <w:vanish/>
              </w:rPr>
              <w:t xml:space="preserve">2 hodiny prednášok/ 2 hodiny cvičení týždenne </w:t>
            </w:r>
          </w:p>
          <w:p w:rsidR="009F2142" w:rsidRPr="00B45FA6" w:rsidRDefault="00115D5B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>Methods:</w:t>
            </w:r>
            <w:r w:rsidRPr="00B45FA6">
              <w:rPr>
                <w:rFonts w:ascii="Times New Roman" w:hAnsi="Times New Roman"/>
              </w:rPr>
              <w:t xml:space="preserve"> </w:t>
            </w:r>
            <w:r w:rsidR="002613BD" w:rsidRPr="00B45FA6">
              <w:rPr>
                <w:rFonts w:ascii="Times New Roman" w:hAnsi="Times New Roman"/>
              </w:rPr>
              <w:t>Attendance Method</w:t>
            </w:r>
            <w:r w:rsidRPr="00B45FA6">
              <w:rPr>
                <w:rFonts w:ascii="Times New Roman" w:hAnsi="Times New Roman"/>
                <w:vanish/>
              </w:rPr>
              <w:t>prezenčná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Number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Credits</w:t>
            </w:r>
            <w:proofErr w:type="spellEnd"/>
            <w:r w:rsidRPr="00B45FA6">
              <w:rPr>
                <w:rFonts w:ascii="Times New Roman" w:hAnsi="Times New Roman"/>
              </w:rPr>
              <w:t xml:space="preserve">: </w:t>
            </w:r>
            <w:r w:rsidR="008E7ED9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Pr="00B45FA6">
              <w:rPr>
                <w:rFonts w:ascii="Times New Roman" w:hAnsi="Times New Roman"/>
                <w:vanish/>
              </w:rPr>
              <w:t>4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115D5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Term:</w:t>
            </w:r>
            <w:r w:rsidR="00BA647E">
              <w:rPr>
                <w:rFonts w:ascii="Times New Roman" w:hAnsi="Times New Roman"/>
              </w:rPr>
              <w:t xml:space="preserve"> 1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2613BD" w:rsidRPr="00B45FA6">
              <w:rPr>
                <w:rFonts w:ascii="Times New Roman" w:hAnsi="Times New Roman"/>
              </w:rPr>
              <w:t xml:space="preserve"> Semester</w:t>
            </w:r>
            <w:r w:rsidRPr="00B45FA6">
              <w:rPr>
                <w:rFonts w:ascii="Times New Roman" w:hAnsi="Times New Roman"/>
                <w:vanish/>
              </w:rPr>
              <w:t>2. semester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>Degree of Study:</w:t>
            </w:r>
            <w:r w:rsidR="002613BD" w:rsidRPr="00B45FA6">
              <w:rPr>
                <w:rFonts w:ascii="Times New Roman" w:hAnsi="Times New Roman"/>
              </w:rPr>
              <w:t xml:space="preserve"> 1</w:t>
            </w:r>
            <w:r w:rsidR="002613BD" w:rsidRPr="00B45FA6">
              <w:rPr>
                <w:rFonts w:ascii="Times New Roman" w:hAnsi="Times New Roman"/>
                <w:vertAlign w:val="superscript"/>
              </w:rPr>
              <w:t>st</w:t>
            </w:r>
            <w:r w:rsidR="002613BD" w:rsidRPr="00B45FA6">
              <w:rPr>
                <w:rFonts w:ascii="Times New Roman" w:hAnsi="Times New Roman"/>
              </w:rPr>
              <w:t xml:space="preserve"> Degree</w:t>
            </w:r>
            <w:r w:rsidRPr="00B45FA6">
              <w:rPr>
                <w:rFonts w:ascii="Times New Roman" w:hAnsi="Times New Roman"/>
                <w:vanish/>
              </w:rPr>
              <w:t>2. stupeň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 xml:space="preserve">Pre-requisites: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>Course Requirements:</w:t>
            </w:r>
          </w:p>
          <w:p w:rsidR="00813419" w:rsidRPr="00B45FA6" w:rsidRDefault="00D01F10" w:rsidP="00B45F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Continuous Assessment:</w:t>
            </w:r>
            <w:r w:rsidRPr="00B45FA6">
              <w:rPr>
                <w:rFonts w:ascii="Times New Roman" w:hAnsi="Times New Roman"/>
              </w:rPr>
              <w:t xml:space="preserve"> Two written tests of 50 points each. The grade distribution is as follows: A - at least 94 points, B - at least 86 points, C - at least 76 points, D - at least 66 points, and E - at least 56 points. A student who earns less than 28 points in one of the written tests will fail to meet the requirements vis-a-vis continuous assessment. A student's admittance to an exam is pre-conditioned by his or her meeting the conditions prescribed for continuous assessment.</w:t>
            </w:r>
          </w:p>
          <w:p w:rsidR="00D01F10" w:rsidRPr="00B45FA6" w:rsidRDefault="00D01F10" w:rsidP="00B45FA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 xml:space="preserve">Final Assessment: </w:t>
            </w:r>
            <w:r w:rsidR="002613BD" w:rsidRPr="00B45FA6">
              <w:rPr>
                <w:rFonts w:ascii="Times New Roman" w:hAnsi="Times New Roman"/>
              </w:rPr>
              <w:t>Exam „E</w:t>
            </w:r>
            <w:r w:rsidRPr="00B45FA6">
              <w:rPr>
                <w:rFonts w:ascii="Times New Roman" w:hAnsi="Times New Roman"/>
              </w:rPr>
              <w:t>“ - exam result</w:t>
            </w:r>
          </w:p>
        </w:tc>
      </w:tr>
      <w:tr w:rsidR="00813419" w:rsidRPr="00B45FA6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6A2377" w:rsidRDefault="00813419" w:rsidP="00BA647E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Outcome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r w:rsidR="00670B60">
              <w:rPr>
                <w:rFonts w:ascii="Times New Roman" w:hAnsi="Times New Roman"/>
                <w:lang w:val="en"/>
              </w:rPr>
              <w:t>The goal</w:t>
            </w:r>
            <w:r w:rsidR="00670B60" w:rsidRPr="00670B60">
              <w:rPr>
                <w:rFonts w:ascii="Times New Roman" w:hAnsi="Times New Roman"/>
                <w:lang w:val="en"/>
              </w:rPr>
              <w:t xml:space="preserve"> of teaching the subject of </w:t>
            </w:r>
            <w:proofErr w:type="spellStart"/>
            <w:r w:rsidR="00670B60" w:rsidRPr="00670B60">
              <w:rPr>
                <w:rFonts w:ascii="Times New Roman" w:hAnsi="Times New Roman"/>
                <w:bCs/>
                <w:iCs/>
              </w:rPr>
              <w:t>Seminar</w:t>
            </w:r>
            <w:proofErr w:type="spellEnd"/>
            <w:r w:rsidR="00670B60" w:rsidRPr="00670B60">
              <w:rPr>
                <w:rFonts w:ascii="Times New Roman" w:hAnsi="Times New Roman"/>
                <w:bCs/>
                <w:iCs/>
              </w:rPr>
              <w:t xml:space="preserve"> in </w:t>
            </w:r>
            <w:proofErr w:type="spellStart"/>
            <w:r w:rsidR="00670B60" w:rsidRPr="00670B60">
              <w:rPr>
                <w:rFonts w:ascii="Times New Roman" w:hAnsi="Times New Roman"/>
                <w:bCs/>
                <w:iCs/>
              </w:rPr>
              <w:t>political</w:t>
            </w:r>
            <w:proofErr w:type="spellEnd"/>
            <w:r w:rsidR="00670B60" w:rsidRPr="00670B60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="00670B60" w:rsidRPr="00670B60">
              <w:rPr>
                <w:rFonts w:ascii="Times New Roman" w:hAnsi="Times New Roman"/>
                <w:bCs/>
                <w:iCs/>
              </w:rPr>
              <w:t>science</w:t>
            </w:r>
            <w:proofErr w:type="spellEnd"/>
            <w:r w:rsidR="00670B60" w:rsidRPr="00670B60">
              <w:rPr>
                <w:rFonts w:ascii="Times New Roman" w:hAnsi="Times New Roman"/>
                <w:lang w:val="en"/>
              </w:rPr>
              <w:t xml:space="preserve"> at the Police Academy in Bratislava is to clarify the importance of theoretical knowledge from political science as a starting point for understanding practical politics, to provide students with a relevant system of knowledge that will enable them to understand the complexity of the functioning of contemporary modern society with regard to public matters, both within internal , as well as external political relations, ideologies, etc., to lead them to learn basic scientific approaches to the investi</w:t>
            </w:r>
            <w:r w:rsidR="00670B60">
              <w:rPr>
                <w:rFonts w:ascii="Times New Roman" w:hAnsi="Times New Roman"/>
                <w:lang w:val="en"/>
              </w:rPr>
              <w:t>gation of social  and political reality</w:t>
            </w:r>
            <w:r w:rsidR="00670B60" w:rsidRPr="00670B60">
              <w:rPr>
                <w:rFonts w:ascii="Times New Roman" w:hAnsi="Times New Roman"/>
                <w:lang w:val="en"/>
              </w:rPr>
              <w:t>, to develop students' ability to think creatively and thus shape their own political and civic atti</w:t>
            </w:r>
            <w:r w:rsidR="00670B60">
              <w:rPr>
                <w:rFonts w:ascii="Times New Roman" w:hAnsi="Times New Roman"/>
                <w:lang w:val="en"/>
              </w:rPr>
              <w:t>tudes. The teaching of seminar in political</w:t>
            </w:r>
            <w:r w:rsidR="00670B60" w:rsidRPr="00670B60">
              <w:rPr>
                <w:rFonts w:ascii="Times New Roman" w:hAnsi="Times New Roman"/>
                <w:lang w:val="en"/>
              </w:rPr>
              <w:t xml:space="preserve"> science contributes to the development of the value scale of a democratic society. At the same time, the student implements the acquired knowledge, skills and competences in accordance with the content of the s</w:t>
            </w:r>
            <w:r w:rsidR="00670B60">
              <w:rPr>
                <w:rFonts w:ascii="Times New Roman" w:hAnsi="Times New Roman"/>
                <w:lang w:val="en"/>
              </w:rPr>
              <w:t>tudy field of Security Sciences.</w:t>
            </w:r>
            <w:r w:rsidRPr="00B45FA6">
              <w:rPr>
                <w:rFonts w:ascii="Times New Roman" w:hAnsi="Times New Roman"/>
                <w:vanish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415E90" w:rsidRDefault="00415E90" w:rsidP="00C142DF">
            <w:pPr>
              <w:pStyle w:val="Zkladntext"/>
              <w:rPr>
                <w:sz w:val="22"/>
                <w:szCs w:val="22"/>
                <w:lang w:val="en-US"/>
              </w:rPr>
            </w:pPr>
            <w:r w:rsidRPr="00415E90">
              <w:rPr>
                <w:sz w:val="22"/>
                <w:szCs w:val="22"/>
                <w:lang w:val="en-US"/>
              </w:rPr>
              <w:t>Course Description</w:t>
            </w:r>
            <w:r w:rsidR="00813419" w:rsidRPr="00415E90">
              <w:rPr>
                <w:sz w:val="22"/>
                <w:szCs w:val="22"/>
                <w:lang w:val="en-US"/>
              </w:rPr>
              <w:t>:</w:t>
            </w:r>
          </w:p>
          <w:p w:rsidR="00BA647E" w:rsidRDefault="00BA647E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BA647E">
              <w:rPr>
                <w:sz w:val="22"/>
                <w:szCs w:val="22"/>
              </w:rPr>
              <w:t>The</w:t>
            </w:r>
            <w:proofErr w:type="spellEnd"/>
            <w:r w:rsidRPr="00BA647E">
              <w:rPr>
                <w:sz w:val="22"/>
                <w:szCs w:val="22"/>
              </w:rPr>
              <w:t xml:space="preserve"> new </w:t>
            </w:r>
            <w:proofErr w:type="spellStart"/>
            <w:r w:rsidRPr="00BA647E">
              <w:rPr>
                <w:sz w:val="22"/>
                <w:szCs w:val="22"/>
              </w:rPr>
              <w:t>political-security</w:t>
            </w:r>
            <w:proofErr w:type="spellEnd"/>
            <w:r w:rsidRPr="00BA647E">
              <w:rPr>
                <w:sz w:val="22"/>
                <w:szCs w:val="22"/>
              </w:rPr>
              <w:t xml:space="preserve"> </w:t>
            </w:r>
            <w:proofErr w:type="spellStart"/>
            <w:r w:rsidRPr="00BA647E">
              <w:rPr>
                <w:sz w:val="22"/>
                <w:szCs w:val="22"/>
              </w:rPr>
              <w:t>environment</w:t>
            </w:r>
            <w:proofErr w:type="spellEnd"/>
            <w:r w:rsidRPr="00BA647E">
              <w:rPr>
                <w:sz w:val="22"/>
                <w:szCs w:val="22"/>
              </w:rPr>
              <w:t xml:space="preserve"> in </w:t>
            </w:r>
            <w:proofErr w:type="spellStart"/>
            <w:r w:rsidRPr="00BA647E">
              <w:rPr>
                <w:sz w:val="22"/>
                <w:szCs w:val="22"/>
              </w:rPr>
              <w:t>the</w:t>
            </w:r>
            <w:proofErr w:type="spellEnd"/>
            <w:r w:rsidRPr="00BA647E">
              <w:rPr>
                <w:sz w:val="22"/>
                <w:szCs w:val="22"/>
              </w:rPr>
              <w:t xml:space="preserve"> </w:t>
            </w:r>
            <w:proofErr w:type="spellStart"/>
            <w:r w:rsidRPr="00BA647E">
              <w:rPr>
                <w:sz w:val="22"/>
                <w:szCs w:val="22"/>
              </w:rPr>
              <w:t>context</w:t>
            </w:r>
            <w:proofErr w:type="spellEnd"/>
            <w:r w:rsidRPr="00BA647E">
              <w:rPr>
                <w:sz w:val="22"/>
                <w:szCs w:val="22"/>
              </w:rPr>
              <w:t xml:space="preserve"> of </w:t>
            </w:r>
            <w:proofErr w:type="spellStart"/>
            <w:r w:rsidRPr="00BA647E">
              <w:rPr>
                <w:sz w:val="22"/>
                <w:szCs w:val="22"/>
              </w:rPr>
              <w:t>the</w:t>
            </w:r>
            <w:proofErr w:type="spellEnd"/>
            <w:r w:rsidRPr="00BA647E">
              <w:rPr>
                <w:sz w:val="22"/>
                <w:szCs w:val="22"/>
              </w:rPr>
              <w:t xml:space="preserve"> </w:t>
            </w:r>
            <w:proofErr w:type="spellStart"/>
            <w:r w:rsidRPr="00BA647E">
              <w:rPr>
                <w:sz w:val="22"/>
                <w:szCs w:val="22"/>
              </w:rPr>
              <w:t>political</w:t>
            </w:r>
            <w:proofErr w:type="spellEnd"/>
            <w:r w:rsidRPr="00BA647E">
              <w:rPr>
                <w:sz w:val="22"/>
                <w:szCs w:val="22"/>
              </w:rPr>
              <w:t xml:space="preserve"> </w:t>
            </w:r>
            <w:proofErr w:type="spellStart"/>
            <w:r w:rsidRPr="00BA647E">
              <w:rPr>
                <w:sz w:val="22"/>
                <w:szCs w:val="22"/>
              </w:rPr>
              <w:t>theories</w:t>
            </w:r>
            <w:proofErr w:type="spellEnd"/>
            <w:r w:rsidRPr="00BA647E">
              <w:rPr>
                <w:sz w:val="22"/>
                <w:szCs w:val="22"/>
              </w:rPr>
              <w:t xml:space="preserve"> of </w:t>
            </w:r>
            <w:proofErr w:type="spellStart"/>
            <w:r w:rsidRPr="00BA647E">
              <w:rPr>
                <w:sz w:val="22"/>
                <w:szCs w:val="22"/>
              </w:rPr>
              <w:t>Francis</w:t>
            </w:r>
            <w:proofErr w:type="spellEnd"/>
            <w:r w:rsidRPr="00BA647E">
              <w:rPr>
                <w:sz w:val="22"/>
                <w:szCs w:val="22"/>
              </w:rPr>
              <w:t xml:space="preserve"> </w:t>
            </w:r>
            <w:proofErr w:type="spellStart"/>
            <w:r w:rsidRPr="00BA647E">
              <w:rPr>
                <w:sz w:val="22"/>
                <w:szCs w:val="22"/>
              </w:rPr>
              <w:t>Fukuyama</w:t>
            </w:r>
            <w:proofErr w:type="spellEnd"/>
            <w:r w:rsidRPr="00BA647E">
              <w:rPr>
                <w:sz w:val="22"/>
                <w:szCs w:val="22"/>
              </w:rPr>
              <w:t xml:space="preserve"> and Samuel </w:t>
            </w:r>
            <w:proofErr w:type="spellStart"/>
            <w:r w:rsidRPr="00BA647E">
              <w:rPr>
                <w:sz w:val="22"/>
                <w:szCs w:val="22"/>
              </w:rPr>
              <w:t>Huntington</w:t>
            </w:r>
            <w:proofErr w:type="spellEnd"/>
            <w:r w:rsidRPr="00BA647E">
              <w:rPr>
                <w:sz w:val="22"/>
                <w:szCs w:val="22"/>
              </w:rPr>
              <w:t>.</w:t>
            </w:r>
          </w:p>
          <w:p w:rsidR="006245A0" w:rsidRDefault="006245A0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245A0">
              <w:rPr>
                <w:sz w:val="22"/>
                <w:szCs w:val="22"/>
              </w:rPr>
              <w:t>Global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political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challenges</w:t>
            </w:r>
            <w:proofErr w:type="spellEnd"/>
            <w:r w:rsidRPr="006245A0">
              <w:rPr>
                <w:sz w:val="22"/>
                <w:szCs w:val="22"/>
              </w:rPr>
              <w:t xml:space="preserve"> of  </w:t>
            </w:r>
            <w:proofErr w:type="spellStart"/>
            <w:r w:rsidRPr="006245A0">
              <w:rPr>
                <w:sz w:val="22"/>
                <w:szCs w:val="22"/>
              </w:rPr>
              <w:t>current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world</w:t>
            </w:r>
            <w:proofErr w:type="spellEnd"/>
            <w:r w:rsidRPr="006245A0">
              <w:rPr>
                <w:sz w:val="22"/>
                <w:szCs w:val="22"/>
              </w:rPr>
              <w:t>.</w:t>
            </w:r>
          </w:p>
          <w:p w:rsidR="006245A0" w:rsidRDefault="006245A0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245A0">
              <w:rPr>
                <w:sz w:val="22"/>
                <w:szCs w:val="22"/>
              </w:rPr>
              <w:t>Political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extremism</w:t>
            </w:r>
            <w:proofErr w:type="spellEnd"/>
            <w:r w:rsidRPr="006245A0">
              <w:rPr>
                <w:sz w:val="22"/>
                <w:szCs w:val="22"/>
              </w:rPr>
              <w:t xml:space="preserve"> and </w:t>
            </w:r>
            <w:proofErr w:type="spellStart"/>
            <w:r w:rsidRPr="006245A0">
              <w:rPr>
                <w:sz w:val="22"/>
                <w:szCs w:val="22"/>
              </w:rPr>
              <w:t>the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crisis</w:t>
            </w:r>
            <w:proofErr w:type="spellEnd"/>
            <w:r w:rsidRPr="006245A0">
              <w:rPr>
                <w:sz w:val="22"/>
                <w:szCs w:val="22"/>
              </w:rPr>
              <w:t xml:space="preserve"> of </w:t>
            </w:r>
            <w:proofErr w:type="spellStart"/>
            <w:r w:rsidRPr="006245A0">
              <w:rPr>
                <w:sz w:val="22"/>
                <w:szCs w:val="22"/>
              </w:rPr>
              <w:t>the</w:t>
            </w:r>
            <w:proofErr w:type="spellEnd"/>
            <w:r w:rsidRPr="006245A0">
              <w:rPr>
                <w:sz w:val="22"/>
                <w:szCs w:val="22"/>
              </w:rPr>
              <w:t xml:space="preserve"> West.</w:t>
            </w:r>
          </w:p>
          <w:p w:rsidR="006245A0" w:rsidRDefault="006245A0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245A0">
              <w:rPr>
                <w:sz w:val="22"/>
                <w:szCs w:val="22"/>
              </w:rPr>
              <w:t>Multipolarity</w:t>
            </w:r>
            <w:proofErr w:type="spellEnd"/>
            <w:r w:rsidRPr="006245A0">
              <w:rPr>
                <w:sz w:val="22"/>
                <w:szCs w:val="22"/>
              </w:rPr>
              <w:t xml:space="preserve"> and </w:t>
            </w:r>
            <w:proofErr w:type="spellStart"/>
            <w:r w:rsidRPr="006245A0">
              <w:rPr>
                <w:sz w:val="22"/>
                <w:szCs w:val="22"/>
              </w:rPr>
              <w:t>security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risks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within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the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current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international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political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order</w:t>
            </w:r>
            <w:proofErr w:type="spellEnd"/>
            <w:r w:rsidRPr="006245A0">
              <w:rPr>
                <w:sz w:val="22"/>
                <w:szCs w:val="22"/>
              </w:rPr>
              <w:t xml:space="preserve"> (USA, EU, </w:t>
            </w:r>
            <w:proofErr w:type="spellStart"/>
            <w:r w:rsidRPr="006245A0">
              <w:rPr>
                <w:sz w:val="22"/>
                <w:szCs w:val="22"/>
              </w:rPr>
              <w:t>Russia</w:t>
            </w:r>
            <w:proofErr w:type="spellEnd"/>
            <w:r w:rsidRPr="006245A0">
              <w:rPr>
                <w:sz w:val="22"/>
                <w:szCs w:val="22"/>
              </w:rPr>
              <w:t xml:space="preserve">, </w:t>
            </w:r>
            <w:proofErr w:type="spellStart"/>
            <w:r w:rsidRPr="006245A0">
              <w:rPr>
                <w:sz w:val="22"/>
                <w:szCs w:val="22"/>
              </w:rPr>
              <w:t>China</w:t>
            </w:r>
            <w:proofErr w:type="spellEnd"/>
            <w:r w:rsidRPr="006245A0">
              <w:rPr>
                <w:sz w:val="22"/>
                <w:szCs w:val="22"/>
              </w:rPr>
              <w:t>)</w:t>
            </w:r>
          </w:p>
          <w:p w:rsidR="006245A0" w:rsidRDefault="006245A0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 w:rsidRPr="006245A0">
              <w:rPr>
                <w:sz w:val="22"/>
                <w:szCs w:val="22"/>
              </w:rPr>
              <w:t xml:space="preserve">Hybrid </w:t>
            </w:r>
            <w:proofErr w:type="spellStart"/>
            <w:r w:rsidRPr="006245A0">
              <w:rPr>
                <w:sz w:val="22"/>
                <w:szCs w:val="22"/>
              </w:rPr>
              <w:t>threats</w:t>
            </w:r>
            <w:proofErr w:type="spellEnd"/>
            <w:r w:rsidRPr="006245A0">
              <w:rPr>
                <w:sz w:val="22"/>
                <w:szCs w:val="22"/>
              </w:rPr>
              <w:t xml:space="preserve"> in </w:t>
            </w:r>
            <w:proofErr w:type="spellStart"/>
            <w:r w:rsidRPr="006245A0">
              <w:rPr>
                <w:sz w:val="22"/>
                <w:szCs w:val="22"/>
              </w:rPr>
              <w:t>the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context</w:t>
            </w:r>
            <w:proofErr w:type="spellEnd"/>
            <w:r w:rsidRPr="006245A0">
              <w:rPr>
                <w:sz w:val="22"/>
                <w:szCs w:val="22"/>
              </w:rPr>
              <w:t xml:space="preserve"> of </w:t>
            </w:r>
            <w:proofErr w:type="spellStart"/>
            <w:r w:rsidRPr="006245A0">
              <w:rPr>
                <w:sz w:val="22"/>
                <w:szCs w:val="22"/>
              </w:rPr>
              <w:t>international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politics</w:t>
            </w:r>
            <w:proofErr w:type="spellEnd"/>
            <w:r w:rsidRPr="006245A0">
              <w:rPr>
                <w:sz w:val="22"/>
                <w:szCs w:val="22"/>
              </w:rPr>
              <w:t>.</w:t>
            </w:r>
          </w:p>
          <w:p w:rsidR="00C142DF" w:rsidRPr="00C142DF" w:rsidRDefault="006245A0" w:rsidP="00AF4726">
            <w:pPr>
              <w:pStyle w:val="P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Political propaganda</w:t>
            </w:r>
            <w:r w:rsidR="004140D5">
              <w:rPr>
                <w:sz w:val="22"/>
                <w:szCs w:val="22"/>
                <w:lang w:val="en-US"/>
              </w:rPr>
              <w:t>.</w:t>
            </w:r>
          </w:p>
          <w:p w:rsidR="00C63858" w:rsidRPr="00B852FE" w:rsidRDefault="006245A0" w:rsidP="00AF4726">
            <w:pPr>
              <w:pStyle w:val="Pta"/>
              <w:numPr>
                <w:ilvl w:val="0"/>
                <w:numId w:val="1"/>
              </w:numPr>
              <w:jc w:val="both"/>
              <w:rPr>
                <w:vanish/>
                <w:lang w:val="en-US"/>
              </w:rPr>
            </w:pPr>
            <w:proofErr w:type="spellStart"/>
            <w:r w:rsidRPr="006245A0">
              <w:rPr>
                <w:sz w:val="22"/>
                <w:szCs w:val="22"/>
              </w:rPr>
              <w:t>Institutional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crisis</w:t>
            </w:r>
            <w:proofErr w:type="spellEnd"/>
            <w:r w:rsidRPr="006245A0">
              <w:rPr>
                <w:sz w:val="22"/>
                <w:szCs w:val="22"/>
              </w:rPr>
              <w:t xml:space="preserve"> of </w:t>
            </w:r>
            <w:proofErr w:type="spellStart"/>
            <w:r w:rsidRPr="006245A0">
              <w:rPr>
                <w:sz w:val="22"/>
                <w:szCs w:val="22"/>
              </w:rPr>
              <w:t>current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political</w:t>
            </w:r>
            <w:proofErr w:type="spellEnd"/>
            <w:r w:rsidRPr="006245A0">
              <w:rPr>
                <w:sz w:val="22"/>
                <w:szCs w:val="22"/>
              </w:rPr>
              <w:t xml:space="preserve"> </w:t>
            </w:r>
            <w:proofErr w:type="spellStart"/>
            <w:r w:rsidRPr="006245A0">
              <w:rPr>
                <w:sz w:val="22"/>
                <w:szCs w:val="22"/>
              </w:rPr>
              <w:t>elites</w:t>
            </w:r>
            <w:proofErr w:type="spellEnd"/>
            <w:r w:rsidRPr="006245A0">
              <w:rPr>
                <w:sz w:val="22"/>
                <w:szCs w:val="22"/>
              </w:rPr>
              <w:t>.</w:t>
            </w:r>
            <w:r w:rsidR="00C142DF" w:rsidRPr="00B852FE">
              <w:rPr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142DF" w:rsidRPr="00B852FE">
              <w:rPr>
                <w:sz w:val="22"/>
                <w:szCs w:val="22"/>
                <w:lang w:val="en-US"/>
              </w:rPr>
              <w:instrText xml:space="preserve"> FORMTEXT </w:instrText>
            </w:r>
            <w:r w:rsidR="008E7ED9">
              <w:rPr>
                <w:sz w:val="22"/>
                <w:szCs w:val="22"/>
                <w:lang w:val="en-US"/>
              </w:rPr>
            </w:r>
            <w:r w:rsidR="008E7ED9">
              <w:rPr>
                <w:sz w:val="22"/>
                <w:szCs w:val="22"/>
                <w:lang w:val="en-US"/>
              </w:rPr>
              <w:fldChar w:fldCharType="separate"/>
            </w:r>
            <w:r w:rsidR="00C142DF" w:rsidRPr="00B852FE">
              <w:rPr>
                <w:sz w:val="22"/>
                <w:szCs w:val="22"/>
                <w:lang w:val="en-US"/>
              </w:rPr>
              <w:fldChar w:fldCharType="end"/>
            </w:r>
            <w:r w:rsidR="00C142DF" w:rsidRPr="00B852FE">
              <w:rPr>
                <w:vanish/>
                <w:sz w:val="22"/>
                <w:szCs w:val="22"/>
                <w:lang w:val="en-US"/>
              </w:rPr>
              <w:t xml:space="preserve"> 1. Pojem, predmet, pramene obchodného práva</w:t>
            </w:r>
            <w:r w:rsidR="00C63858" w:rsidRPr="00B852FE">
              <w:rPr>
                <w:vanish/>
                <w:lang w:val="en-US"/>
              </w:rPr>
              <w:t xml:space="preserve">                                               2. Základné inštitúty obchodného práva (podnikanie, podnikateľ, podnik....)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3. Právna ochrana hospodárskej súťaže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4. Subjektívne a nesubjektívne formy podnikania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5. Obchodné záväzkové vzťahy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6. Zmluvná typológia podľa Obchodného zákonníka</w:t>
            </w:r>
          </w:p>
          <w:p w:rsidR="00813419" w:rsidRPr="00B45FA6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Recommended Reading:</w:t>
            </w:r>
          </w:p>
          <w:p w:rsidR="007131F7" w:rsidRPr="007131F7" w:rsidRDefault="007131F7" w:rsidP="007131F7">
            <w:pPr>
              <w:spacing w:after="0" w:line="240" w:lineRule="auto"/>
              <w:rPr>
                <w:rFonts w:ascii="Times New Roman" w:hAnsi="Times New Roman"/>
              </w:rPr>
            </w:pPr>
            <w:r w:rsidRPr="007131F7">
              <w:rPr>
                <w:rFonts w:ascii="Times New Roman" w:hAnsi="Times New Roman"/>
              </w:rPr>
              <w:t xml:space="preserve">Graham, A.: </w:t>
            </w:r>
            <w:proofErr w:type="spellStart"/>
            <w:r w:rsidRPr="007131F7">
              <w:rPr>
                <w:rFonts w:ascii="Times New Roman" w:hAnsi="Times New Roman"/>
              </w:rPr>
              <w:t>Destined</w:t>
            </w:r>
            <w:proofErr w:type="spellEnd"/>
            <w:r w:rsidRPr="007131F7">
              <w:rPr>
                <w:rFonts w:ascii="Times New Roman" w:hAnsi="Times New Roman"/>
              </w:rPr>
              <w:t xml:space="preserve"> for </w:t>
            </w:r>
            <w:proofErr w:type="spellStart"/>
            <w:r w:rsidRPr="007131F7">
              <w:rPr>
                <w:rFonts w:ascii="Times New Roman" w:hAnsi="Times New Roman"/>
              </w:rPr>
              <w:t>War</w:t>
            </w:r>
            <w:proofErr w:type="spellEnd"/>
            <w:r w:rsidRPr="007131F7">
              <w:rPr>
                <w:rFonts w:ascii="Times New Roman" w:hAnsi="Times New Roman"/>
              </w:rPr>
              <w:t xml:space="preserve">: </w:t>
            </w:r>
            <w:proofErr w:type="spellStart"/>
            <w:r w:rsidRPr="007131F7">
              <w:rPr>
                <w:rFonts w:ascii="Times New Roman" w:hAnsi="Times New Roman"/>
              </w:rPr>
              <w:t>Can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America</w:t>
            </w:r>
            <w:proofErr w:type="spellEnd"/>
            <w:r w:rsidRPr="007131F7">
              <w:rPr>
                <w:rFonts w:ascii="Times New Roman" w:hAnsi="Times New Roman"/>
              </w:rPr>
              <w:t xml:space="preserve"> and </w:t>
            </w:r>
            <w:proofErr w:type="spellStart"/>
            <w:r w:rsidRPr="007131F7">
              <w:rPr>
                <w:rFonts w:ascii="Times New Roman" w:hAnsi="Times New Roman"/>
              </w:rPr>
              <w:t>China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Escape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Thucydides’s</w:t>
            </w:r>
            <w:proofErr w:type="spellEnd"/>
            <w:r w:rsidRPr="007131F7">
              <w:rPr>
                <w:rFonts w:ascii="Times New Roman" w:hAnsi="Times New Roman"/>
              </w:rPr>
              <w:t xml:space="preserve"> Trap? 2018. 384 p. ISBN 978-0544935273.</w:t>
            </w:r>
          </w:p>
          <w:p w:rsidR="007131F7" w:rsidRPr="007131F7" w:rsidRDefault="007131F7" w:rsidP="007131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31F7">
              <w:rPr>
                <w:rFonts w:ascii="Times New Roman" w:hAnsi="Times New Roman"/>
              </w:rPr>
              <w:t>Hungtington</w:t>
            </w:r>
            <w:proofErr w:type="spellEnd"/>
            <w:r w:rsidRPr="007131F7">
              <w:rPr>
                <w:rFonts w:ascii="Times New Roman" w:hAnsi="Times New Roman"/>
              </w:rPr>
              <w:t xml:space="preserve">, P, S.: </w:t>
            </w:r>
            <w:proofErr w:type="spellStart"/>
            <w:r w:rsidRPr="007131F7">
              <w:rPr>
                <w:rFonts w:ascii="Times New Roman" w:hAnsi="Times New Roman"/>
              </w:rPr>
              <w:t>The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Clash</w:t>
            </w:r>
            <w:proofErr w:type="spellEnd"/>
            <w:r w:rsidRPr="007131F7">
              <w:rPr>
                <w:rFonts w:ascii="Times New Roman" w:hAnsi="Times New Roman"/>
              </w:rPr>
              <w:t xml:space="preserve"> of </w:t>
            </w:r>
            <w:proofErr w:type="spellStart"/>
            <w:r w:rsidRPr="007131F7">
              <w:rPr>
                <w:rFonts w:ascii="Times New Roman" w:hAnsi="Times New Roman"/>
              </w:rPr>
              <w:t>Civilizations</w:t>
            </w:r>
            <w:proofErr w:type="spellEnd"/>
            <w:r w:rsidRPr="007131F7">
              <w:rPr>
                <w:rFonts w:ascii="Times New Roman" w:hAnsi="Times New Roman"/>
              </w:rPr>
              <w:t xml:space="preserve"> and </w:t>
            </w:r>
            <w:proofErr w:type="spellStart"/>
            <w:r w:rsidRPr="007131F7">
              <w:rPr>
                <w:rFonts w:ascii="Times New Roman" w:hAnsi="Times New Roman"/>
              </w:rPr>
              <w:t>the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Remaking</w:t>
            </w:r>
            <w:proofErr w:type="spellEnd"/>
            <w:r w:rsidRPr="007131F7">
              <w:rPr>
                <w:rFonts w:ascii="Times New Roman" w:hAnsi="Times New Roman"/>
              </w:rPr>
              <w:t xml:space="preserve"> of </w:t>
            </w:r>
            <w:proofErr w:type="spellStart"/>
            <w:r w:rsidRPr="007131F7">
              <w:rPr>
                <w:rFonts w:ascii="Times New Roman" w:hAnsi="Times New Roman"/>
              </w:rPr>
              <w:t>World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Order</w:t>
            </w:r>
            <w:proofErr w:type="spellEnd"/>
            <w:r w:rsidRPr="007131F7">
              <w:rPr>
                <w:rFonts w:ascii="Times New Roman" w:hAnsi="Times New Roman"/>
              </w:rPr>
              <w:t xml:space="preserve">, Publisher: </w:t>
            </w:r>
            <w:proofErr w:type="spellStart"/>
            <w:r w:rsidRPr="007131F7">
              <w:rPr>
                <w:rFonts w:ascii="Times New Roman" w:hAnsi="Times New Roman"/>
              </w:rPr>
              <w:t>Simon</w:t>
            </w:r>
            <w:proofErr w:type="spellEnd"/>
            <w:r w:rsidRPr="007131F7">
              <w:rPr>
                <w:rFonts w:ascii="Times New Roman" w:hAnsi="Times New Roman"/>
              </w:rPr>
              <w:t xml:space="preserve"> &amp; Schuster 2011, 368 p. ISBN: 978-1451628975.</w:t>
            </w:r>
          </w:p>
          <w:p w:rsidR="007131F7" w:rsidRPr="007131F7" w:rsidRDefault="007131F7" w:rsidP="007131F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131F7">
              <w:rPr>
                <w:rFonts w:ascii="Times New Roman" w:hAnsi="Times New Roman"/>
              </w:rPr>
              <w:t>Piketty</w:t>
            </w:r>
            <w:proofErr w:type="spellEnd"/>
            <w:r w:rsidRPr="007131F7">
              <w:rPr>
                <w:rFonts w:ascii="Times New Roman" w:hAnsi="Times New Roman"/>
              </w:rPr>
              <w:t xml:space="preserve">, T.: </w:t>
            </w:r>
            <w:proofErr w:type="spellStart"/>
            <w:r w:rsidRPr="007131F7">
              <w:rPr>
                <w:rFonts w:ascii="Times New Roman" w:hAnsi="Times New Roman"/>
              </w:rPr>
              <w:t>Capital</w:t>
            </w:r>
            <w:proofErr w:type="spellEnd"/>
            <w:r w:rsidRPr="007131F7">
              <w:rPr>
                <w:rFonts w:ascii="Times New Roman" w:hAnsi="Times New Roman"/>
              </w:rPr>
              <w:t xml:space="preserve"> in </w:t>
            </w:r>
            <w:proofErr w:type="spellStart"/>
            <w:r w:rsidRPr="007131F7">
              <w:rPr>
                <w:rFonts w:ascii="Times New Roman" w:hAnsi="Times New Roman"/>
              </w:rPr>
              <w:t>the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Twenty-First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Century</w:t>
            </w:r>
            <w:proofErr w:type="spellEnd"/>
            <w:r w:rsidRPr="007131F7">
              <w:rPr>
                <w:rFonts w:ascii="Times New Roman" w:hAnsi="Times New Roman"/>
              </w:rPr>
              <w:t xml:space="preserve">, </w:t>
            </w:r>
            <w:proofErr w:type="spellStart"/>
            <w:r w:rsidRPr="007131F7">
              <w:rPr>
                <w:rFonts w:ascii="Times New Roman" w:hAnsi="Times New Roman"/>
              </w:rPr>
              <w:t>Harvard</w:t>
            </w:r>
            <w:proofErr w:type="spellEnd"/>
            <w:r w:rsidRPr="007131F7">
              <w:rPr>
                <w:rFonts w:ascii="Times New Roman" w:hAnsi="Times New Roman"/>
              </w:rPr>
              <w:t xml:space="preserve"> </w:t>
            </w:r>
            <w:proofErr w:type="spellStart"/>
            <w:r w:rsidRPr="007131F7">
              <w:rPr>
                <w:rFonts w:ascii="Times New Roman" w:hAnsi="Times New Roman"/>
              </w:rPr>
              <w:t>University</w:t>
            </w:r>
            <w:proofErr w:type="spellEnd"/>
            <w:r w:rsidRPr="007131F7">
              <w:rPr>
                <w:rFonts w:ascii="Times New Roman" w:hAnsi="Times New Roman"/>
              </w:rPr>
              <w:t xml:space="preserve"> Press 2017, 816 p. ISBN: 978-0674979857.</w:t>
            </w:r>
          </w:p>
          <w:p w:rsidR="00D254DD" w:rsidRPr="00CD791E" w:rsidRDefault="00D254DD" w:rsidP="000061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B45FA6">
              <w:rPr>
                <w:rFonts w:ascii="Times New Roman" w:hAnsi="Times New Roman"/>
                <w:b/>
                <w:sz w:val="20"/>
              </w:rPr>
              <w:t>Knowledge of Language Required to Successfully Complete the Course:</w:t>
            </w:r>
            <w:r w:rsidR="00EF3FB0">
              <w:rPr>
                <w:rFonts w:ascii="Times New Roman" w:hAnsi="Times New Roman"/>
                <w:sz w:val="20"/>
              </w:rPr>
              <w:t xml:space="preserve"> </w:t>
            </w:r>
            <w:r w:rsidR="002613BD" w:rsidRPr="00B45FA6">
              <w:rPr>
                <w:rFonts w:ascii="Times New Roman" w:hAnsi="Times New Roman"/>
                <w:sz w:val="20"/>
              </w:rPr>
              <w:t xml:space="preserve"> English</w:t>
            </w:r>
            <w:r w:rsidRPr="00B45FA6">
              <w:rPr>
                <w:rFonts w:ascii="Times New Roman" w:hAnsi="Times New Roman"/>
                <w:vanish/>
                <w:sz w:val="20"/>
              </w:rPr>
              <w:t>slovenský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B45FA6">
              <w:rPr>
                <w:rFonts w:ascii="Times New Roman" w:hAnsi="Times New Roman"/>
                <w:b/>
                <w:sz w:val="20"/>
              </w:rPr>
              <w:t xml:space="preserve">Notes: </w:t>
            </w:r>
            <w:r w:rsidRPr="00B45FA6">
              <w:rPr>
                <w:rFonts w:ascii="Times New Roman" w:hAnsi="Times New Roman"/>
                <w:vanish/>
                <w:sz w:val="20"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419" w:rsidRPr="00B45FA6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45FA6">
              <w:rPr>
                <w:rFonts w:ascii="Times New Roman" w:hAnsi="Times New Roman"/>
                <w:b/>
              </w:rPr>
              <w:t>Course Assessment:</w:t>
            </w:r>
          </w:p>
          <w:p w:rsidR="00FC1202" w:rsidRPr="00B45FA6" w:rsidRDefault="00FC1202" w:rsidP="009F2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</w:rPr>
              <w:t>Total Number of Students Assessed: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B45FA6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FX</w:t>
                  </w:r>
                </w:p>
              </w:tc>
            </w:tr>
            <w:tr w:rsidR="00813419" w:rsidRPr="00B45FA6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FX</w:t>
                  </w:r>
                </w:p>
              </w:tc>
            </w:tr>
            <w:tr w:rsidR="00813419" w:rsidRPr="00B45FA6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3419" w:rsidRPr="00B45FA6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8" w:rsidRPr="00B45FA6" w:rsidRDefault="00813419" w:rsidP="00A916D8">
            <w:pPr>
              <w:spacing w:after="0" w:line="240" w:lineRule="auto"/>
              <w:jc w:val="both"/>
              <w:rPr>
                <w:rFonts w:ascii="Times New Roman" w:hAnsi="Times New Roman"/>
                <w:iCs/>
                <w:vanish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Provided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 w:rsidRPr="00B45FA6">
              <w:rPr>
                <w:rFonts w:ascii="Times New Roman" w:hAnsi="Times New Roman"/>
              </w:rPr>
              <w:t xml:space="preserve"> </w:t>
            </w:r>
            <w:r w:rsidR="007131F7">
              <w:rPr>
                <w:rFonts w:ascii="Times New Roman" w:hAnsi="Times New Roman"/>
              </w:rPr>
              <w:t>PhDr. Vladimír Malíček</w:t>
            </w:r>
            <w:r w:rsidR="002613BD" w:rsidRPr="00B45FA6">
              <w:rPr>
                <w:rFonts w:ascii="Times New Roman" w:hAnsi="Times New Roman"/>
              </w:rPr>
              <w:t>, PhD.</w:t>
            </w:r>
            <w:r w:rsidRPr="00B45FA6">
              <w:rPr>
                <w:rFonts w:ascii="Times New Roman" w:hAnsi="Times New Roman"/>
                <w:vanish/>
              </w:rPr>
              <w:t>Prednášky: Doc. JUDr. Milan Šmátrala, CSc.</w:t>
            </w:r>
          </w:p>
          <w:p w:rsidR="00982211" w:rsidRPr="00B45FA6" w:rsidRDefault="00982211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Cvičenia: Doc. JUDr. Milan Šmátrala, CSc., JUDr. Ing. Štefan Neszméry</w:t>
            </w:r>
          </w:p>
          <w:p w:rsidR="00724B65" w:rsidRPr="00B45FA6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B45FA6" w:rsidRDefault="00813419" w:rsidP="009F21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Date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Last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Amendment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7131F7">
              <w:rPr>
                <w:rFonts w:ascii="Times New Roman" w:hAnsi="Times New Roman"/>
              </w:rPr>
              <w:t>January</w:t>
            </w:r>
            <w:proofErr w:type="spellEnd"/>
            <w:r w:rsidR="007131F7">
              <w:rPr>
                <w:rFonts w:ascii="Times New Roman" w:hAnsi="Times New Roman"/>
              </w:rPr>
              <w:t xml:space="preserve"> 18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7131F7">
              <w:rPr>
                <w:rFonts w:ascii="Times New Roman" w:hAnsi="Times New Roman"/>
              </w:rPr>
              <w:t xml:space="preserve"> 2023</w:t>
            </w:r>
            <w:r w:rsidRPr="00B45FA6">
              <w:rPr>
                <w:rFonts w:ascii="Times New Roman" w:hAnsi="Times New Roman"/>
                <w:vanish/>
              </w:rPr>
              <w:t>15. 1. 2014</w:t>
            </w:r>
          </w:p>
        </w:tc>
      </w:tr>
      <w:tr w:rsidR="00813419" w:rsidRPr="004E7FA4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A916D8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B45FA6">
              <w:rPr>
                <w:rFonts w:ascii="Times New Roman" w:hAnsi="Times New Roman"/>
                <w:b/>
              </w:rPr>
              <w:t>Approved by: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813419" w:rsidRPr="004E7FA4" w:rsidRDefault="00813419" w:rsidP="00BF7BBA">
      <w:pPr>
        <w:rPr>
          <w:rFonts w:ascii="Times New Roman" w:eastAsia="Times New Roman" w:hAnsi="Times New Roman"/>
        </w:rPr>
      </w:pPr>
    </w:p>
    <w:sectPr w:rsidR="00813419" w:rsidRPr="004E7FA4" w:rsidSect="005945A1">
      <w:pgSz w:w="11906" w:h="16838" w:code="9"/>
      <w:pgMar w:top="851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115D5B"/>
    <w:rsid w:val="00190FEC"/>
    <w:rsid w:val="001E2EE4"/>
    <w:rsid w:val="00215933"/>
    <w:rsid w:val="002526E6"/>
    <w:rsid w:val="002613BD"/>
    <w:rsid w:val="00284947"/>
    <w:rsid w:val="002A5153"/>
    <w:rsid w:val="002F0DB2"/>
    <w:rsid w:val="002F4B5C"/>
    <w:rsid w:val="003850DF"/>
    <w:rsid w:val="00412912"/>
    <w:rsid w:val="004140D5"/>
    <w:rsid w:val="00415E90"/>
    <w:rsid w:val="004B2204"/>
    <w:rsid w:val="004E79B9"/>
    <w:rsid w:val="004E7FA4"/>
    <w:rsid w:val="00517015"/>
    <w:rsid w:val="00526799"/>
    <w:rsid w:val="00532884"/>
    <w:rsid w:val="005945A1"/>
    <w:rsid w:val="005D1691"/>
    <w:rsid w:val="005F1F6A"/>
    <w:rsid w:val="006245A0"/>
    <w:rsid w:val="00670B60"/>
    <w:rsid w:val="006A2377"/>
    <w:rsid w:val="006B2737"/>
    <w:rsid w:val="007131F7"/>
    <w:rsid w:val="00724B65"/>
    <w:rsid w:val="00810668"/>
    <w:rsid w:val="00813419"/>
    <w:rsid w:val="008720F4"/>
    <w:rsid w:val="008E7ED9"/>
    <w:rsid w:val="0090645A"/>
    <w:rsid w:val="009344DE"/>
    <w:rsid w:val="00982211"/>
    <w:rsid w:val="00993066"/>
    <w:rsid w:val="009B12D1"/>
    <w:rsid w:val="009F2142"/>
    <w:rsid w:val="00A20557"/>
    <w:rsid w:val="00A916D8"/>
    <w:rsid w:val="00AA61AE"/>
    <w:rsid w:val="00AF4726"/>
    <w:rsid w:val="00B45FA6"/>
    <w:rsid w:val="00B57034"/>
    <w:rsid w:val="00B852FE"/>
    <w:rsid w:val="00BA564A"/>
    <w:rsid w:val="00BA647E"/>
    <w:rsid w:val="00BF7BBA"/>
    <w:rsid w:val="00C142DF"/>
    <w:rsid w:val="00C63858"/>
    <w:rsid w:val="00C671F8"/>
    <w:rsid w:val="00CD791E"/>
    <w:rsid w:val="00D01F10"/>
    <w:rsid w:val="00D254DD"/>
    <w:rsid w:val="00D50446"/>
    <w:rsid w:val="00E5147F"/>
    <w:rsid w:val="00EC27E5"/>
    <w:rsid w:val="00EF3FB0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D013"/>
  <w15:docId w15:val="{5C585AEF-EDFF-49E3-B42B-9643C9A1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ovChar">
    <w:name w:val="Názov Char"/>
    <w:link w:val="Nzo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ekzoznamu">
    <w:name w:val="List Paragraph"/>
    <w:basedOn w:val="Normlny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3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6F3D-F4FA-40DC-8A46-2E3AC813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2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Lucia Cajkovicova</cp:lastModifiedBy>
  <cp:revision>4</cp:revision>
  <cp:lastPrinted>2023-04-04T08:52:00Z</cp:lastPrinted>
  <dcterms:created xsi:type="dcterms:W3CDTF">2023-04-04T08:53:00Z</dcterms:created>
  <dcterms:modified xsi:type="dcterms:W3CDTF">2023-04-14T11:10:00Z</dcterms:modified>
</cp:coreProperties>
</file>